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842" w14:textId="2D6758C0" w:rsidR="00172A61" w:rsidRPr="0087784D" w:rsidRDefault="00172A61" w:rsidP="00172A61">
      <w:pPr>
        <w:jc w:val="right"/>
        <w:rPr>
          <w:rFonts w:ascii="Calibri" w:eastAsia="Calibri" w:hAnsi="Calibri" w:cs="Calibri"/>
        </w:rPr>
      </w:pPr>
      <w:r w:rsidRPr="0087784D">
        <w:rPr>
          <w:rFonts w:ascii="Calibri" w:eastAsia="Calibri" w:hAnsi="Calibri" w:cs="Calibri"/>
        </w:rPr>
        <w:t xml:space="preserve">Warszawa, </w:t>
      </w:r>
      <w:r w:rsidR="007A2E5F">
        <w:rPr>
          <w:rFonts w:ascii="Calibri" w:eastAsia="Calibri" w:hAnsi="Calibri" w:cs="Calibri"/>
        </w:rPr>
        <w:t>1</w:t>
      </w:r>
      <w:r w:rsidR="005141AA">
        <w:rPr>
          <w:rFonts w:ascii="Calibri" w:eastAsia="Calibri" w:hAnsi="Calibri" w:cs="Calibri"/>
        </w:rPr>
        <w:t>2</w:t>
      </w:r>
      <w:r w:rsidR="0038616E" w:rsidRPr="0087784D">
        <w:rPr>
          <w:rFonts w:ascii="Calibri" w:eastAsia="Calibri" w:hAnsi="Calibri" w:cs="Calibri"/>
        </w:rPr>
        <w:t>.</w:t>
      </w:r>
      <w:r w:rsidR="004D0071" w:rsidRPr="0087784D">
        <w:rPr>
          <w:rFonts w:ascii="Calibri" w:eastAsia="Calibri" w:hAnsi="Calibri" w:cs="Calibri"/>
        </w:rPr>
        <w:t>01</w:t>
      </w:r>
      <w:r w:rsidRPr="0087784D">
        <w:rPr>
          <w:rFonts w:ascii="Calibri" w:eastAsia="Calibri" w:hAnsi="Calibri" w:cs="Calibri"/>
        </w:rPr>
        <w:t>.202</w:t>
      </w:r>
      <w:r w:rsidR="004D0071" w:rsidRPr="0087784D">
        <w:rPr>
          <w:rFonts w:ascii="Calibri" w:eastAsia="Calibri" w:hAnsi="Calibri" w:cs="Calibri"/>
        </w:rPr>
        <w:t>3</w:t>
      </w:r>
      <w:r w:rsidRPr="0087784D">
        <w:rPr>
          <w:rFonts w:ascii="Calibri" w:eastAsia="Calibri" w:hAnsi="Calibri" w:cs="Calibri"/>
        </w:rPr>
        <w:t xml:space="preserve"> r.</w:t>
      </w:r>
    </w:p>
    <w:p w14:paraId="0971F404" w14:textId="77777777" w:rsidR="00172A61" w:rsidRPr="0087784D" w:rsidRDefault="00172A61" w:rsidP="00172A61">
      <w:pPr>
        <w:rPr>
          <w:rFonts w:ascii="Calibri" w:eastAsia="Calibri" w:hAnsi="Calibri" w:cs="Calibri"/>
        </w:rPr>
      </w:pPr>
      <w:r w:rsidRPr="0087784D">
        <w:rPr>
          <w:rFonts w:ascii="Calibri" w:eastAsia="Calibri" w:hAnsi="Calibri" w:cs="Calibri"/>
        </w:rPr>
        <w:t>Informacja prasowa</w:t>
      </w:r>
    </w:p>
    <w:p w14:paraId="73AAF07A" w14:textId="77777777" w:rsidR="00172A61" w:rsidRPr="0087784D" w:rsidRDefault="00172A61" w:rsidP="00172A61">
      <w:pPr>
        <w:jc w:val="center"/>
        <w:rPr>
          <w:rFonts w:ascii="Calibri" w:eastAsia="Calibri" w:hAnsi="Calibri" w:cs="Calibri"/>
          <w:b/>
        </w:rPr>
      </w:pPr>
    </w:p>
    <w:p w14:paraId="7FD86CE8" w14:textId="77777777" w:rsidR="00172A61" w:rsidRPr="0087784D" w:rsidRDefault="00172A61" w:rsidP="00172A61">
      <w:pPr>
        <w:jc w:val="center"/>
        <w:rPr>
          <w:rFonts w:ascii="Calibri" w:eastAsia="Calibri" w:hAnsi="Calibri" w:cs="Calibri"/>
          <w:b/>
        </w:rPr>
      </w:pPr>
    </w:p>
    <w:p w14:paraId="3E5BD70F" w14:textId="27852EA6" w:rsidR="007E595D" w:rsidRDefault="00D904CB" w:rsidP="00A42C4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Zarobki p</w:t>
      </w:r>
      <w:r w:rsidR="009F7748">
        <w:rPr>
          <w:rFonts w:ascii="Calibri" w:hAnsi="Calibri" w:cs="Calibri"/>
          <w:b/>
          <w:bCs/>
          <w:sz w:val="28"/>
          <w:szCs w:val="28"/>
        </w:rPr>
        <w:t>ol</w:t>
      </w:r>
      <w:r>
        <w:rPr>
          <w:rFonts w:ascii="Calibri" w:hAnsi="Calibri" w:cs="Calibri"/>
          <w:b/>
          <w:bCs/>
          <w:sz w:val="28"/>
          <w:szCs w:val="28"/>
        </w:rPr>
        <w:t>skich</w:t>
      </w:r>
      <w:r w:rsidR="009F7748">
        <w:rPr>
          <w:rFonts w:ascii="Calibri" w:hAnsi="Calibri" w:cs="Calibri"/>
          <w:b/>
          <w:bCs/>
          <w:sz w:val="28"/>
          <w:szCs w:val="28"/>
        </w:rPr>
        <w:t xml:space="preserve"> specjal</w:t>
      </w:r>
      <w:r>
        <w:rPr>
          <w:rFonts w:ascii="Calibri" w:hAnsi="Calibri" w:cs="Calibri"/>
          <w:b/>
          <w:bCs/>
          <w:sz w:val="28"/>
          <w:szCs w:val="28"/>
        </w:rPr>
        <w:t>istów</w:t>
      </w:r>
      <w:r w:rsidR="009F774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26127">
        <w:rPr>
          <w:rFonts w:ascii="Calibri" w:hAnsi="Calibri" w:cs="Calibri"/>
          <w:b/>
          <w:bCs/>
          <w:sz w:val="28"/>
          <w:szCs w:val="28"/>
        </w:rPr>
        <w:t xml:space="preserve">IT </w:t>
      </w:r>
      <w:r>
        <w:rPr>
          <w:rFonts w:ascii="Calibri" w:hAnsi="Calibri" w:cs="Calibri"/>
          <w:b/>
          <w:bCs/>
          <w:sz w:val="28"/>
          <w:szCs w:val="28"/>
        </w:rPr>
        <w:t>na tle Europy Środkowo-Wschodniej</w:t>
      </w:r>
    </w:p>
    <w:p w14:paraId="098A2E9A" w14:textId="61EE4998" w:rsidR="00D904CB" w:rsidRPr="001139AF" w:rsidRDefault="00D904CB" w:rsidP="00A42C4C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1139AF">
        <w:rPr>
          <w:rFonts w:ascii="Calibri" w:hAnsi="Calibri" w:cs="Calibri"/>
          <w:b/>
          <w:bCs/>
          <w:sz w:val="28"/>
          <w:szCs w:val="28"/>
          <w:lang w:val="en-US"/>
        </w:rPr>
        <w:t>Raport płacowy C</w:t>
      </w:r>
      <w:r w:rsidR="00176431">
        <w:rPr>
          <w:rFonts w:ascii="Calibri" w:hAnsi="Calibri" w:cs="Calibri"/>
          <w:b/>
          <w:bCs/>
          <w:sz w:val="28"/>
          <w:szCs w:val="28"/>
          <w:lang w:val="en-US"/>
        </w:rPr>
        <w:t>pl</w:t>
      </w:r>
      <w:r w:rsidRPr="001139AF">
        <w:rPr>
          <w:rFonts w:ascii="Calibri" w:hAnsi="Calibri" w:cs="Calibri"/>
          <w:b/>
          <w:bCs/>
          <w:sz w:val="28"/>
          <w:szCs w:val="28"/>
          <w:lang w:val="en-US"/>
        </w:rPr>
        <w:t xml:space="preserve"> „CEE Salary Guide 2023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”</w:t>
      </w:r>
    </w:p>
    <w:p w14:paraId="514CD899" w14:textId="56DCC6BF" w:rsidR="00866B9D" w:rsidRPr="0087784D" w:rsidRDefault="007E595D" w:rsidP="007E595D">
      <w:pPr>
        <w:jc w:val="both"/>
        <w:rPr>
          <w:rFonts w:ascii="Calibri" w:hAnsi="Calibri" w:cs="Calibri"/>
          <w:b/>
          <w:bCs/>
        </w:rPr>
      </w:pPr>
      <w:r w:rsidRPr="0087784D">
        <w:rPr>
          <w:rFonts w:ascii="Calibri" w:hAnsi="Calibri" w:cs="Calibri"/>
          <w:b/>
          <w:bCs/>
        </w:rPr>
        <w:softHyphen/>
      </w:r>
    </w:p>
    <w:p w14:paraId="03360122" w14:textId="59181401" w:rsidR="00CC1571" w:rsidRDefault="00CC1571" w:rsidP="00A42C4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Firma </w:t>
      </w:r>
      <w:r w:rsidR="004D0071" w:rsidRPr="002A4C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Cpl, </w:t>
      </w:r>
      <w:r w:rsidR="00124523" w:rsidRPr="002A4C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globalny </w:t>
      </w:r>
      <w:r w:rsidR="00FD49B9" w:rsidRPr="002A4C15">
        <w:rPr>
          <w:rFonts w:ascii="Calibri" w:hAnsi="Calibri" w:cs="Calibri"/>
          <w:b/>
          <w:bCs/>
          <w:color w:val="000000" w:themeColor="text1"/>
          <w:sz w:val="22"/>
          <w:szCs w:val="22"/>
        </w:rPr>
        <w:t>dostawc</w:t>
      </w:r>
      <w:r w:rsidR="00FD49B9"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="00FD49B9" w:rsidRPr="002A4C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124523" w:rsidRPr="002A4C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innowacyjnych rozwiązań rekrutacyjnych </w:t>
      </w:r>
      <w:r w:rsidR="006C65C5" w:rsidRPr="002A4C15">
        <w:rPr>
          <w:rFonts w:ascii="Calibri" w:hAnsi="Calibri" w:cs="Calibri"/>
          <w:b/>
          <w:bCs/>
          <w:color w:val="000000" w:themeColor="text1"/>
          <w:sz w:val="22"/>
          <w:szCs w:val="22"/>
        </w:rPr>
        <w:t>oraz</w:t>
      </w:r>
      <w:r w:rsidR="00124523" w:rsidRPr="002A4C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ekspert w pozyskiwaniu i rozwoju talentów</w:t>
      </w:r>
      <w:r w:rsidR="00330DBE" w:rsidRPr="002A4C15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6F4F87" w:rsidRPr="002A4C15">
        <w:rPr>
          <w:rFonts w:ascii="Calibri" w:hAnsi="Calibri" w:cs="Calibri"/>
          <w:b/>
          <w:bCs/>
          <w:color w:val="000000"/>
          <w:sz w:val="22"/>
          <w:szCs w:val="22"/>
        </w:rPr>
        <w:t xml:space="preserve">właśnie </w:t>
      </w:r>
      <w:r w:rsidR="00A42C4C" w:rsidRPr="002A4C15">
        <w:rPr>
          <w:rFonts w:ascii="Calibri" w:hAnsi="Calibri" w:cs="Calibri"/>
          <w:b/>
          <w:bCs/>
          <w:color w:val="000000"/>
          <w:sz w:val="22"/>
          <w:szCs w:val="22"/>
        </w:rPr>
        <w:t xml:space="preserve">udostępniła </w:t>
      </w:r>
      <w:r w:rsidR="006F4F87" w:rsidRPr="002A4C15">
        <w:rPr>
          <w:rFonts w:ascii="Calibri" w:hAnsi="Calibri" w:cs="Calibri"/>
          <w:b/>
          <w:bCs/>
          <w:color w:val="000000"/>
          <w:sz w:val="22"/>
          <w:szCs w:val="22"/>
        </w:rPr>
        <w:t xml:space="preserve">najnowszą </w:t>
      </w:r>
      <w:r w:rsidR="00A42C4C" w:rsidRPr="002A4C15">
        <w:rPr>
          <w:rFonts w:ascii="Calibri" w:hAnsi="Calibri" w:cs="Calibri"/>
          <w:b/>
          <w:bCs/>
          <w:color w:val="000000"/>
          <w:sz w:val="22"/>
          <w:szCs w:val="22"/>
        </w:rPr>
        <w:t xml:space="preserve">wersję </w:t>
      </w:r>
      <w:r w:rsidR="006F4F87" w:rsidRPr="002A4C15">
        <w:rPr>
          <w:rFonts w:ascii="Calibri" w:hAnsi="Calibri" w:cs="Calibri"/>
          <w:b/>
          <w:bCs/>
          <w:color w:val="000000"/>
          <w:sz w:val="22"/>
          <w:szCs w:val="22"/>
        </w:rPr>
        <w:t>raportu płacowego „CEE Salary Guide 2023”</w:t>
      </w:r>
      <w:r w:rsidR="00A42C4C" w:rsidRPr="002A4C15">
        <w:rPr>
          <w:rFonts w:ascii="Calibri" w:hAnsi="Calibri" w:cs="Calibri"/>
          <w:b/>
          <w:bCs/>
          <w:color w:val="000000"/>
          <w:sz w:val="22"/>
          <w:szCs w:val="22"/>
        </w:rPr>
        <w:t xml:space="preserve">. Dokument przedstawia prognozy sytuacji na rynku pracy na rok 2023 </w:t>
      </w:r>
      <w:r w:rsidR="009F7748">
        <w:rPr>
          <w:rFonts w:ascii="Calibri" w:hAnsi="Calibri" w:cs="Calibri"/>
          <w:b/>
          <w:bCs/>
          <w:color w:val="000000"/>
          <w:sz w:val="22"/>
          <w:szCs w:val="22"/>
        </w:rPr>
        <w:t xml:space="preserve">w 4 krajach </w:t>
      </w:r>
      <w:r w:rsidR="00A42C4C" w:rsidRPr="002A4C15">
        <w:rPr>
          <w:rFonts w:ascii="Calibri" w:hAnsi="Calibri" w:cs="Calibri"/>
          <w:b/>
          <w:bCs/>
          <w:color w:val="000000"/>
          <w:sz w:val="22"/>
          <w:szCs w:val="22"/>
        </w:rPr>
        <w:t>regionu CEE: Polsce, Czechach, Słowacji i Węgrzech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 Firma</w:t>
      </w:r>
      <w:r w:rsidR="00FD49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42C4C" w:rsidRPr="002A4C15">
        <w:rPr>
          <w:rFonts w:ascii="Calibri" w:hAnsi="Calibri" w:cs="Calibri"/>
          <w:b/>
          <w:bCs/>
          <w:color w:val="000000"/>
          <w:sz w:val="22"/>
          <w:szCs w:val="22"/>
        </w:rPr>
        <w:t xml:space="preserve">prezentuje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także </w:t>
      </w:r>
      <w:r w:rsidR="00A42C4C" w:rsidRPr="002A4C15">
        <w:rPr>
          <w:rFonts w:ascii="Calibri" w:hAnsi="Calibri" w:cs="Calibri"/>
          <w:b/>
          <w:bCs/>
          <w:color w:val="000000"/>
          <w:sz w:val="22"/>
          <w:szCs w:val="22"/>
        </w:rPr>
        <w:t>obszerne zestawienie wynagrodzeń, obejmujące ponad 150 stanowisk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 branż m.in.: </w:t>
      </w:r>
      <w:r w:rsidR="00256A2F" w:rsidRPr="00256A2F">
        <w:rPr>
          <w:rFonts w:ascii="Calibri" w:hAnsi="Calibri" w:cs="Calibri"/>
          <w:b/>
          <w:bCs/>
          <w:color w:val="000000"/>
          <w:sz w:val="22"/>
          <w:szCs w:val="22"/>
        </w:rPr>
        <w:t>SSC/BPO</w:t>
      </w:r>
      <w:r w:rsidR="00256A2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finansowej, </w:t>
      </w:r>
      <w:r w:rsidR="00256A2F">
        <w:rPr>
          <w:rFonts w:ascii="Calibri" w:hAnsi="Calibri" w:cs="Calibri"/>
          <w:b/>
          <w:bCs/>
          <w:color w:val="000000"/>
          <w:sz w:val="22"/>
          <w:szCs w:val="22"/>
        </w:rPr>
        <w:t xml:space="preserve">handlowej,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logistycznej i </w:t>
      </w:r>
      <w:r w:rsidRPr="002A4C15">
        <w:rPr>
          <w:rFonts w:ascii="Calibri" w:hAnsi="Calibri" w:cs="Calibri"/>
          <w:b/>
          <w:bCs/>
          <w:color w:val="000000"/>
          <w:sz w:val="22"/>
          <w:szCs w:val="22"/>
        </w:rPr>
        <w:t>marketingowej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 szczególną uwagę zwraca na zarobki w IT. Jak kształtują się wynagrodzenia Polaków w tej branży na tle najbliższych sąsiadów?</w:t>
      </w:r>
    </w:p>
    <w:p w14:paraId="535ECB64" w14:textId="41B4328E" w:rsidR="00A42C4C" w:rsidRPr="002A4C15" w:rsidRDefault="00A42C4C" w:rsidP="00330DB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FE31BC1" w14:textId="1B8439B3" w:rsidR="00AB250F" w:rsidRPr="002A4C15" w:rsidRDefault="00A42C4C" w:rsidP="00330DBE">
      <w:pPr>
        <w:jc w:val="both"/>
        <w:rPr>
          <w:rFonts w:ascii="Calibri" w:eastAsia="Calibri" w:hAnsi="Calibri" w:cs="Calibri"/>
          <w:sz w:val="22"/>
          <w:szCs w:val="22"/>
        </w:rPr>
      </w:pPr>
      <w:r w:rsidRPr="002A4C15">
        <w:rPr>
          <w:rFonts w:ascii="Calibri" w:eastAsia="Calibri" w:hAnsi="Calibri" w:cs="Calibri"/>
          <w:sz w:val="22"/>
          <w:szCs w:val="22"/>
        </w:rPr>
        <w:t xml:space="preserve">Przedziały wynagrodzeń prezentowane </w:t>
      </w:r>
      <w:r w:rsidR="0072272B">
        <w:rPr>
          <w:rFonts w:ascii="Calibri" w:eastAsia="Calibri" w:hAnsi="Calibri" w:cs="Calibri"/>
          <w:sz w:val="22"/>
          <w:szCs w:val="22"/>
        </w:rPr>
        <w:t xml:space="preserve">w </w:t>
      </w:r>
      <w:r w:rsidR="00CC1571" w:rsidRPr="00CC1571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="0072272B">
        <w:rPr>
          <w:rFonts w:ascii="Calibri" w:eastAsia="Calibri" w:hAnsi="Calibri" w:cs="Calibri"/>
          <w:sz w:val="22"/>
          <w:szCs w:val="22"/>
        </w:rPr>
        <w:t xml:space="preserve"> edycji raportu Cpl</w:t>
      </w:r>
      <w:r w:rsidRPr="002A4C15">
        <w:rPr>
          <w:rFonts w:ascii="Calibri" w:eastAsia="Calibri" w:hAnsi="Calibri" w:cs="Calibri"/>
          <w:sz w:val="22"/>
          <w:szCs w:val="22"/>
        </w:rPr>
        <w:t xml:space="preserve"> </w:t>
      </w:r>
      <w:r w:rsidR="00124523" w:rsidRPr="002A4C15">
        <w:rPr>
          <w:rFonts w:ascii="Calibri" w:eastAsia="Calibri" w:hAnsi="Calibri" w:cs="Calibri"/>
          <w:sz w:val="22"/>
          <w:szCs w:val="22"/>
        </w:rPr>
        <w:t>„</w:t>
      </w:r>
      <w:r w:rsidRPr="002A4C15">
        <w:rPr>
          <w:rFonts w:ascii="Calibri" w:eastAsia="Calibri" w:hAnsi="Calibri" w:cs="Calibri"/>
          <w:sz w:val="22"/>
          <w:szCs w:val="22"/>
        </w:rPr>
        <w:t>CEE Salary Guide 2023</w:t>
      </w:r>
      <w:r w:rsidR="00124523" w:rsidRPr="002A4C15">
        <w:rPr>
          <w:rFonts w:ascii="Calibri" w:eastAsia="Calibri" w:hAnsi="Calibri" w:cs="Calibri"/>
          <w:sz w:val="22"/>
          <w:szCs w:val="22"/>
        </w:rPr>
        <w:t>”</w:t>
      </w:r>
      <w:r w:rsidRPr="002A4C15">
        <w:rPr>
          <w:rFonts w:ascii="Calibri" w:eastAsia="Calibri" w:hAnsi="Calibri" w:cs="Calibri"/>
          <w:sz w:val="22"/>
          <w:szCs w:val="22"/>
        </w:rPr>
        <w:t xml:space="preserve"> zostały opracowane na podstawie danych </w:t>
      </w:r>
      <w:r w:rsidR="00AB250F" w:rsidRPr="002A4C15">
        <w:rPr>
          <w:rFonts w:ascii="Calibri" w:eastAsia="Calibri" w:hAnsi="Calibri" w:cs="Calibri"/>
          <w:sz w:val="22"/>
          <w:szCs w:val="22"/>
        </w:rPr>
        <w:t xml:space="preserve">pochodzących z procesów rekrutacyjnych realizowanych przez firmę Cpl na terenie Polski, </w:t>
      </w:r>
      <w:r w:rsidR="000D6EDE" w:rsidRPr="002A4C15">
        <w:rPr>
          <w:rFonts w:ascii="Calibri" w:eastAsia="Calibri" w:hAnsi="Calibri" w:cs="Calibri"/>
          <w:sz w:val="22"/>
          <w:szCs w:val="22"/>
        </w:rPr>
        <w:t xml:space="preserve">Czech, Słowacji oraz Węgier. </w:t>
      </w:r>
      <w:r w:rsidR="006C65C5" w:rsidRPr="002A4C15">
        <w:rPr>
          <w:rFonts w:ascii="Calibri" w:eastAsia="Calibri" w:hAnsi="Calibri" w:cs="Calibri"/>
          <w:sz w:val="22"/>
          <w:szCs w:val="22"/>
        </w:rPr>
        <w:t xml:space="preserve">Zawarte w dokumencie stawki </w:t>
      </w:r>
      <w:r w:rsidR="000D6EDE" w:rsidRPr="002A4C15">
        <w:rPr>
          <w:rFonts w:ascii="Calibri" w:eastAsia="Calibri" w:hAnsi="Calibri" w:cs="Calibri"/>
          <w:sz w:val="22"/>
          <w:szCs w:val="22"/>
        </w:rPr>
        <w:t xml:space="preserve">płac </w:t>
      </w:r>
      <w:r w:rsidR="000D6EDE" w:rsidRPr="0072272B">
        <w:rPr>
          <w:rFonts w:ascii="Calibri" w:eastAsia="Calibri" w:hAnsi="Calibri" w:cs="Calibri"/>
          <w:sz w:val="22"/>
          <w:szCs w:val="22"/>
        </w:rPr>
        <w:t>stanową</w:t>
      </w:r>
      <w:r w:rsidR="000D6EDE" w:rsidRPr="002A4C15">
        <w:rPr>
          <w:rFonts w:ascii="Calibri" w:eastAsia="Calibri" w:hAnsi="Calibri" w:cs="Calibri"/>
          <w:sz w:val="22"/>
          <w:szCs w:val="22"/>
        </w:rPr>
        <w:t xml:space="preserve"> </w:t>
      </w:r>
      <w:r w:rsidR="00477B3C">
        <w:rPr>
          <w:rFonts w:ascii="Calibri" w:eastAsia="Calibri" w:hAnsi="Calibri" w:cs="Calibri"/>
          <w:sz w:val="22"/>
          <w:szCs w:val="22"/>
        </w:rPr>
        <w:t xml:space="preserve">średnie </w:t>
      </w:r>
      <w:r w:rsidR="000D6EDE" w:rsidRPr="002A4C15">
        <w:rPr>
          <w:rFonts w:ascii="Calibri" w:eastAsia="Calibri" w:hAnsi="Calibri" w:cs="Calibri"/>
          <w:sz w:val="22"/>
          <w:szCs w:val="22"/>
        </w:rPr>
        <w:t>miesięczne wynagrodzenia brutto</w:t>
      </w:r>
      <w:r w:rsidR="00176431">
        <w:rPr>
          <w:rFonts w:ascii="Calibri" w:eastAsia="Calibri" w:hAnsi="Calibri" w:cs="Calibri"/>
          <w:sz w:val="22"/>
          <w:szCs w:val="22"/>
        </w:rPr>
        <w:t xml:space="preserve"> na umowę o pracę</w:t>
      </w:r>
      <w:r w:rsidR="000D6EDE" w:rsidRPr="002A4C15">
        <w:rPr>
          <w:rFonts w:ascii="Calibri" w:eastAsia="Calibri" w:hAnsi="Calibri" w:cs="Calibri"/>
          <w:sz w:val="22"/>
          <w:szCs w:val="22"/>
        </w:rPr>
        <w:t xml:space="preserve"> i nie obejmują dodatkowych świadczeń oferowanych pracownikom</w:t>
      </w:r>
      <w:r w:rsidR="006C65C5" w:rsidRPr="002A4C15">
        <w:rPr>
          <w:rFonts w:ascii="Calibri" w:eastAsia="Calibri" w:hAnsi="Calibri" w:cs="Calibri"/>
          <w:sz w:val="22"/>
          <w:szCs w:val="22"/>
        </w:rPr>
        <w:t>.</w:t>
      </w:r>
    </w:p>
    <w:p w14:paraId="48CB7177" w14:textId="3FCCAB83" w:rsidR="00E45F2A" w:rsidRPr="002A4C15" w:rsidRDefault="00E45F2A" w:rsidP="00330DB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601AC7" w14:textId="371822A9" w:rsidR="006F4F87" w:rsidRPr="002A4C15" w:rsidRDefault="00126127" w:rsidP="00330DB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Zarobki i oczekiwania specjalistów IT w Polsce</w:t>
      </w:r>
    </w:p>
    <w:p w14:paraId="19B1EB74" w14:textId="73E8F1E3" w:rsidR="00E45F2A" w:rsidRPr="002A4C15" w:rsidRDefault="00E45F2A" w:rsidP="00330DB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4E62E23" w14:textId="4CF48FFF" w:rsidR="00AF5F22" w:rsidRPr="002A4C15" w:rsidRDefault="0072272B" w:rsidP="009B33F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="00E822EE" w:rsidRPr="002A4C15">
        <w:rPr>
          <w:rFonts w:ascii="Calibri" w:eastAsia="Calibri" w:hAnsi="Calibri" w:cs="Calibri"/>
          <w:sz w:val="22"/>
          <w:szCs w:val="22"/>
        </w:rPr>
        <w:t xml:space="preserve">ysokość </w:t>
      </w:r>
      <w:r>
        <w:rPr>
          <w:rFonts w:ascii="Calibri" w:eastAsia="Calibri" w:hAnsi="Calibri" w:cs="Calibri"/>
          <w:sz w:val="22"/>
          <w:szCs w:val="22"/>
        </w:rPr>
        <w:t xml:space="preserve">zarobków specjalistów IT </w:t>
      </w:r>
      <w:r w:rsidR="00E822EE" w:rsidRPr="002A4C15">
        <w:rPr>
          <w:rFonts w:ascii="Calibri" w:eastAsia="Calibri" w:hAnsi="Calibri" w:cs="Calibri"/>
          <w:sz w:val="22"/>
          <w:szCs w:val="22"/>
        </w:rPr>
        <w:t>uzależniona jest przede wszystkim od doświadczenia i zajmowanego stanowiska, ale nie bez znaczenia pozostaje obszar specjalizacj</w:t>
      </w:r>
      <w:r w:rsidR="00256A2F">
        <w:rPr>
          <w:rFonts w:ascii="Calibri" w:eastAsia="Calibri" w:hAnsi="Calibri" w:cs="Calibri"/>
          <w:sz w:val="22"/>
          <w:szCs w:val="22"/>
        </w:rPr>
        <w:t>i</w:t>
      </w:r>
      <w:r w:rsidR="00A849B7">
        <w:rPr>
          <w:rFonts w:ascii="Calibri" w:eastAsia="Calibri" w:hAnsi="Calibri" w:cs="Calibri"/>
          <w:sz w:val="22"/>
          <w:szCs w:val="22"/>
        </w:rPr>
        <w:t xml:space="preserve"> – różnice </w:t>
      </w:r>
      <w:r w:rsidR="00256A2F">
        <w:rPr>
          <w:rFonts w:ascii="Calibri" w:eastAsia="Calibri" w:hAnsi="Calibri" w:cs="Calibri"/>
          <w:sz w:val="22"/>
          <w:szCs w:val="22"/>
        </w:rPr>
        <w:t xml:space="preserve">wynoszą nawet </w:t>
      </w:r>
      <w:r w:rsidR="009A1644">
        <w:rPr>
          <w:rFonts w:ascii="Calibri" w:eastAsia="Calibri" w:hAnsi="Calibri" w:cs="Calibri"/>
          <w:sz w:val="22"/>
          <w:szCs w:val="22"/>
        </w:rPr>
        <w:t>kilkadziesiąt tysięcy</w:t>
      </w:r>
      <w:r w:rsidR="00E822EE" w:rsidRPr="002A4C15">
        <w:rPr>
          <w:rFonts w:ascii="Calibri" w:eastAsia="Calibri" w:hAnsi="Calibri" w:cs="Calibri"/>
          <w:sz w:val="22"/>
          <w:szCs w:val="22"/>
        </w:rPr>
        <w:t xml:space="preserve">. </w:t>
      </w:r>
      <w:r w:rsidR="00715B0A">
        <w:rPr>
          <w:rFonts w:ascii="Calibri" w:eastAsia="Calibri" w:hAnsi="Calibri" w:cs="Calibri"/>
          <w:sz w:val="22"/>
          <w:szCs w:val="22"/>
        </w:rPr>
        <w:t xml:space="preserve">Aktualne stawki </w:t>
      </w:r>
      <w:r w:rsidR="009A1644">
        <w:rPr>
          <w:rFonts w:ascii="Calibri" w:eastAsia="Calibri" w:hAnsi="Calibri" w:cs="Calibri"/>
          <w:sz w:val="22"/>
          <w:szCs w:val="22"/>
        </w:rPr>
        <w:t>w branży IT:</w:t>
      </w:r>
    </w:p>
    <w:p w14:paraId="7A5DA95B" w14:textId="77777777" w:rsidR="00305A63" w:rsidRPr="002A4C15" w:rsidRDefault="00305A63" w:rsidP="009B33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9191EF2" w14:textId="1BFBCBB6" w:rsidR="00305A63" w:rsidRPr="002A4C15" w:rsidRDefault="00643BD8" w:rsidP="001139AF">
      <w:pPr>
        <w:pStyle w:val="Akapitzlist"/>
        <w:numPr>
          <w:ilvl w:val="0"/>
          <w:numId w:val="9"/>
        </w:numPr>
        <w:rPr>
          <w:rFonts w:eastAsia="Calibri" w:cs="Calibri"/>
          <w:lang w:val="pl-PL"/>
        </w:rPr>
      </w:pPr>
      <w:r w:rsidRPr="00643BD8">
        <w:rPr>
          <w:rFonts w:eastAsia="Calibri" w:cs="Calibri"/>
          <w:b/>
          <w:bCs/>
          <w:lang w:val="pl-PL"/>
        </w:rPr>
        <w:t>Specjaliści</w:t>
      </w:r>
      <w:r w:rsidRPr="001139AF">
        <w:rPr>
          <w:rFonts w:eastAsia="Calibri" w:cs="Calibri"/>
          <w:b/>
          <w:bCs/>
          <w:lang w:val="pl-PL"/>
        </w:rPr>
        <w:t xml:space="preserve"> z obszaru Software </w:t>
      </w:r>
      <w:r w:rsidRPr="00643BD8">
        <w:rPr>
          <w:rFonts w:eastAsia="Calibri" w:cs="Calibri"/>
          <w:b/>
          <w:bCs/>
          <w:lang w:val="pl-PL"/>
        </w:rPr>
        <w:t>Development</w:t>
      </w:r>
      <w:r>
        <w:rPr>
          <w:rFonts w:eastAsia="Calibri" w:cs="Calibri"/>
          <w:b/>
          <w:bCs/>
          <w:lang w:val="pl-PL"/>
        </w:rPr>
        <w:t>:</w:t>
      </w:r>
      <w:r w:rsidRPr="001139AF">
        <w:rPr>
          <w:rFonts w:eastAsia="Calibri" w:cs="Calibri"/>
          <w:lang w:val="pl-PL"/>
        </w:rPr>
        <w:t xml:space="preserve"> 7</w:t>
      </w:r>
      <w:r w:rsidRPr="002A4C15">
        <w:rPr>
          <w:rFonts w:eastAsia="Calibri" w:cs="Calibri"/>
          <w:lang w:val="pl-PL"/>
        </w:rPr>
        <w:t xml:space="preserve"> 000 </w:t>
      </w:r>
      <w:r>
        <w:rPr>
          <w:rFonts w:eastAsia="Calibri" w:cs="Calibri"/>
          <w:lang w:val="pl-PL"/>
        </w:rPr>
        <w:t>-</w:t>
      </w:r>
      <w:r w:rsidRPr="002A4C15">
        <w:rPr>
          <w:rFonts w:eastAsia="Calibri" w:cs="Calibri"/>
          <w:lang w:val="pl-PL"/>
        </w:rPr>
        <w:t xml:space="preserve"> 40 000 zł</w:t>
      </w:r>
      <w:r>
        <w:rPr>
          <w:rFonts w:eastAsia="Calibri" w:cs="Calibri"/>
          <w:lang w:val="pl-PL"/>
        </w:rPr>
        <w:t>,</w:t>
      </w:r>
    </w:p>
    <w:p w14:paraId="73349200" w14:textId="6BC33E93" w:rsidR="00305A63" w:rsidRPr="002A4C15" w:rsidRDefault="00643BD8" w:rsidP="001139AF">
      <w:pPr>
        <w:pStyle w:val="Akapitzlist"/>
        <w:numPr>
          <w:ilvl w:val="0"/>
          <w:numId w:val="9"/>
        </w:numPr>
        <w:rPr>
          <w:rFonts w:eastAsia="Calibri" w:cs="Calibri"/>
          <w:lang w:val="pl-PL"/>
        </w:rPr>
      </w:pPr>
      <w:r w:rsidRPr="001139AF">
        <w:rPr>
          <w:rFonts w:eastAsia="Calibri" w:cs="Calibri"/>
          <w:b/>
          <w:bCs/>
          <w:lang w:val="pl-PL"/>
        </w:rPr>
        <w:t>IT Security</w:t>
      </w:r>
      <w:r>
        <w:rPr>
          <w:rFonts w:eastAsia="Calibri" w:cs="Calibri"/>
          <w:b/>
          <w:bCs/>
          <w:lang w:val="pl-PL"/>
        </w:rPr>
        <w:t>:</w:t>
      </w:r>
      <w:r w:rsidRPr="002A4C15">
        <w:rPr>
          <w:rFonts w:eastAsia="Calibri" w:cs="Calibri"/>
          <w:lang w:val="pl-PL"/>
        </w:rPr>
        <w:t xml:space="preserve"> 16 250</w:t>
      </w:r>
      <w:r>
        <w:rPr>
          <w:rFonts w:eastAsia="Calibri" w:cs="Calibri"/>
          <w:lang w:val="pl-PL"/>
        </w:rPr>
        <w:t xml:space="preserve"> -</w:t>
      </w:r>
      <w:r w:rsidRPr="002A4C15">
        <w:rPr>
          <w:rFonts w:eastAsia="Calibri" w:cs="Calibri"/>
          <w:lang w:val="pl-PL"/>
        </w:rPr>
        <w:t xml:space="preserve"> 28 000 zł</w:t>
      </w:r>
      <w:r>
        <w:rPr>
          <w:rFonts w:eastAsia="Calibri" w:cs="Calibri"/>
          <w:lang w:val="pl-PL"/>
        </w:rPr>
        <w:t>,</w:t>
      </w:r>
    </w:p>
    <w:p w14:paraId="2189A583" w14:textId="2EE779C8" w:rsidR="00305A63" w:rsidRPr="0072272B" w:rsidRDefault="0072272B" w:rsidP="009B33F5">
      <w:pPr>
        <w:pStyle w:val="Akapitzlist"/>
        <w:numPr>
          <w:ilvl w:val="0"/>
          <w:numId w:val="9"/>
        </w:numPr>
        <w:jc w:val="both"/>
        <w:rPr>
          <w:rFonts w:eastAsia="Calibri" w:cs="Calibri"/>
          <w:lang w:val="en-US"/>
        </w:rPr>
      </w:pPr>
      <w:r w:rsidRPr="0072272B">
        <w:rPr>
          <w:rFonts w:eastAsia="Calibri" w:cs="Calibri"/>
          <w:b/>
          <w:bCs/>
          <w:lang w:val="en-US"/>
        </w:rPr>
        <w:t>IT Technical Suppor</w:t>
      </w:r>
      <w:r>
        <w:rPr>
          <w:rFonts w:eastAsia="Calibri" w:cs="Calibri"/>
          <w:b/>
          <w:bCs/>
          <w:lang w:val="en-US"/>
        </w:rPr>
        <w:t>t</w:t>
      </w:r>
      <w:r w:rsidRPr="0072272B">
        <w:rPr>
          <w:rFonts w:eastAsia="Calibri" w:cs="Calibri"/>
          <w:lang w:val="en-US"/>
        </w:rPr>
        <w:t xml:space="preserve">: </w:t>
      </w:r>
      <w:r w:rsidR="009B72B5" w:rsidRPr="0072272B">
        <w:rPr>
          <w:rFonts w:eastAsia="Calibri" w:cs="Calibri"/>
          <w:lang w:val="en-US"/>
        </w:rPr>
        <w:t xml:space="preserve">od 6 250 </w:t>
      </w:r>
      <w:r w:rsidRPr="0072272B">
        <w:rPr>
          <w:rFonts w:eastAsia="Calibri" w:cs="Calibri"/>
          <w:lang w:val="en-US"/>
        </w:rPr>
        <w:t xml:space="preserve">- </w:t>
      </w:r>
      <w:r w:rsidR="009B72B5" w:rsidRPr="0072272B">
        <w:rPr>
          <w:rFonts w:eastAsia="Calibri" w:cs="Calibri"/>
          <w:lang w:val="en-US"/>
        </w:rPr>
        <w:t>21 500 z</w:t>
      </w:r>
      <w:r w:rsidRPr="0072272B">
        <w:rPr>
          <w:rFonts w:eastAsia="Calibri" w:cs="Calibri"/>
          <w:lang w:val="en-US"/>
        </w:rPr>
        <w:t>ł</w:t>
      </w:r>
      <w:r w:rsidR="00906A5D" w:rsidRPr="0072272B">
        <w:rPr>
          <w:rFonts w:eastAsia="Calibri" w:cs="Calibri"/>
          <w:lang w:val="en-US"/>
        </w:rPr>
        <w:t>,</w:t>
      </w:r>
    </w:p>
    <w:p w14:paraId="3067D3AF" w14:textId="210CD095" w:rsidR="00305A63" w:rsidRPr="002A4C15" w:rsidRDefault="0072272B" w:rsidP="009B33F5">
      <w:pPr>
        <w:pStyle w:val="Akapitzlist"/>
        <w:numPr>
          <w:ilvl w:val="0"/>
          <w:numId w:val="9"/>
        </w:numPr>
        <w:jc w:val="both"/>
        <w:rPr>
          <w:rFonts w:eastAsia="Calibri" w:cs="Calibri"/>
          <w:lang w:val="pl-PL"/>
        </w:rPr>
      </w:pPr>
      <w:r w:rsidRPr="0072272B">
        <w:rPr>
          <w:rFonts w:eastAsia="Calibri" w:cs="Calibri"/>
          <w:b/>
          <w:bCs/>
          <w:lang w:val="pl-PL"/>
        </w:rPr>
        <w:t>Administration</w:t>
      </w:r>
      <w:r>
        <w:rPr>
          <w:rFonts w:eastAsia="Calibri" w:cs="Calibri"/>
          <w:b/>
          <w:bCs/>
          <w:lang w:val="pl-PL"/>
        </w:rPr>
        <w:t>:</w:t>
      </w:r>
      <w:r w:rsidRPr="0072272B">
        <w:rPr>
          <w:rFonts w:eastAsia="Calibri" w:cs="Calibri"/>
          <w:b/>
          <w:bCs/>
          <w:lang w:val="pl-PL"/>
        </w:rPr>
        <w:t xml:space="preserve"> </w:t>
      </w:r>
      <w:r w:rsidR="009B72B5" w:rsidRPr="002A4C15">
        <w:rPr>
          <w:rFonts w:eastAsia="Calibri" w:cs="Calibri"/>
          <w:lang w:val="pl-PL"/>
        </w:rPr>
        <w:t xml:space="preserve">17 250 </w:t>
      </w:r>
      <w:r>
        <w:rPr>
          <w:rFonts w:eastAsia="Calibri" w:cs="Calibri"/>
          <w:lang w:val="pl-PL"/>
        </w:rPr>
        <w:t xml:space="preserve">- </w:t>
      </w:r>
      <w:r w:rsidR="009B72B5" w:rsidRPr="002A4C15">
        <w:rPr>
          <w:rFonts w:eastAsia="Calibri" w:cs="Calibri"/>
          <w:lang w:val="pl-PL"/>
        </w:rPr>
        <w:t>19 000 zł</w:t>
      </w:r>
      <w:r w:rsidR="00906A5D" w:rsidRPr="002A4C15">
        <w:rPr>
          <w:rFonts w:eastAsia="Calibri" w:cs="Calibri"/>
          <w:lang w:val="pl-PL"/>
        </w:rPr>
        <w:t>,</w:t>
      </w:r>
    </w:p>
    <w:p w14:paraId="26D12A73" w14:textId="0C6B859B" w:rsidR="00305A63" w:rsidRPr="002A4C15" w:rsidRDefault="0072272B" w:rsidP="009B33F5">
      <w:pPr>
        <w:pStyle w:val="Akapitzlist"/>
        <w:numPr>
          <w:ilvl w:val="0"/>
          <w:numId w:val="9"/>
        </w:numPr>
        <w:jc w:val="both"/>
        <w:rPr>
          <w:rFonts w:eastAsia="Calibri" w:cs="Calibri"/>
          <w:lang w:val="pl-PL"/>
        </w:rPr>
      </w:pPr>
      <w:r w:rsidRPr="0072272B">
        <w:rPr>
          <w:rFonts w:eastAsia="Calibri" w:cs="Calibri"/>
          <w:b/>
          <w:bCs/>
          <w:lang w:val="pl-PL"/>
        </w:rPr>
        <w:t>Database</w:t>
      </w:r>
      <w:r>
        <w:rPr>
          <w:rFonts w:eastAsia="Calibri" w:cs="Calibri"/>
          <w:b/>
          <w:bCs/>
          <w:lang w:val="pl-PL"/>
        </w:rPr>
        <w:t>:</w:t>
      </w:r>
      <w:r w:rsidRPr="0072272B">
        <w:rPr>
          <w:rFonts w:eastAsia="Calibri" w:cs="Calibri"/>
          <w:b/>
          <w:bCs/>
          <w:lang w:val="pl-PL"/>
        </w:rPr>
        <w:t xml:space="preserve"> </w:t>
      </w:r>
      <w:r w:rsidR="009B72B5" w:rsidRPr="002A4C15">
        <w:rPr>
          <w:rFonts w:eastAsia="Calibri" w:cs="Calibri"/>
          <w:lang w:val="pl-PL"/>
        </w:rPr>
        <w:t xml:space="preserve">17 500 </w:t>
      </w:r>
      <w:r>
        <w:rPr>
          <w:rFonts w:eastAsia="Calibri" w:cs="Calibri"/>
          <w:lang w:val="pl-PL"/>
        </w:rPr>
        <w:t xml:space="preserve">- </w:t>
      </w:r>
      <w:r w:rsidR="009B72B5" w:rsidRPr="002A4C15">
        <w:rPr>
          <w:rFonts w:eastAsia="Calibri" w:cs="Calibri"/>
          <w:lang w:val="pl-PL"/>
        </w:rPr>
        <w:t>19 000 zł</w:t>
      </w:r>
      <w:r w:rsidR="00906A5D" w:rsidRPr="002A4C15">
        <w:rPr>
          <w:rFonts w:eastAsia="Calibri" w:cs="Calibri"/>
          <w:lang w:val="pl-PL"/>
        </w:rPr>
        <w:t>,</w:t>
      </w:r>
    </w:p>
    <w:p w14:paraId="2C52C3EA" w14:textId="6986D9D3" w:rsidR="00305A63" w:rsidRPr="002A4C15" w:rsidRDefault="0072272B" w:rsidP="009B33F5">
      <w:pPr>
        <w:pStyle w:val="Akapitzlist"/>
        <w:numPr>
          <w:ilvl w:val="0"/>
          <w:numId w:val="9"/>
        </w:numPr>
        <w:jc w:val="both"/>
        <w:rPr>
          <w:rFonts w:eastAsia="Calibri" w:cs="Calibri"/>
          <w:lang w:val="pl-PL"/>
        </w:rPr>
      </w:pPr>
      <w:r w:rsidRPr="0072272B">
        <w:rPr>
          <w:rFonts w:eastAsia="Calibri" w:cs="Calibri"/>
          <w:b/>
          <w:bCs/>
          <w:lang w:val="pl-PL"/>
        </w:rPr>
        <w:t>Business Intelligence</w:t>
      </w:r>
      <w:r>
        <w:rPr>
          <w:rFonts w:eastAsia="Calibri" w:cs="Calibri"/>
          <w:b/>
          <w:bCs/>
          <w:lang w:val="pl-PL"/>
        </w:rPr>
        <w:t>:</w:t>
      </w:r>
      <w:r w:rsidR="009B72B5" w:rsidRPr="002A4C15">
        <w:rPr>
          <w:rFonts w:eastAsia="Calibri" w:cs="Calibri"/>
          <w:lang w:val="pl-PL"/>
        </w:rPr>
        <w:t xml:space="preserve"> 11 250 </w:t>
      </w:r>
      <w:r>
        <w:rPr>
          <w:rFonts w:eastAsia="Calibri" w:cs="Calibri"/>
          <w:lang w:val="pl-PL"/>
        </w:rPr>
        <w:t>-</w:t>
      </w:r>
      <w:r w:rsidR="009B72B5" w:rsidRPr="002A4C15">
        <w:rPr>
          <w:rFonts w:eastAsia="Calibri" w:cs="Calibri"/>
          <w:lang w:val="pl-PL"/>
        </w:rPr>
        <w:t xml:space="preserve"> 21 000 zł</w:t>
      </w:r>
      <w:r w:rsidR="00906A5D" w:rsidRPr="002A4C15">
        <w:rPr>
          <w:rFonts w:eastAsia="Calibri" w:cs="Calibri"/>
          <w:lang w:val="pl-PL"/>
        </w:rPr>
        <w:t>,</w:t>
      </w:r>
    </w:p>
    <w:p w14:paraId="01A7C6B1" w14:textId="2FB4B627" w:rsidR="00E822EE" w:rsidRPr="002A4C15" w:rsidRDefault="0072272B" w:rsidP="009B33F5">
      <w:pPr>
        <w:pStyle w:val="Akapitzlist"/>
        <w:numPr>
          <w:ilvl w:val="0"/>
          <w:numId w:val="9"/>
        </w:numPr>
        <w:jc w:val="both"/>
        <w:rPr>
          <w:rFonts w:eastAsia="Calibri" w:cs="Calibri"/>
          <w:lang w:val="pl-PL"/>
        </w:rPr>
      </w:pPr>
      <w:r w:rsidRPr="0072272B">
        <w:rPr>
          <w:rFonts w:eastAsia="Calibri" w:cs="Calibri"/>
          <w:b/>
          <w:bCs/>
          <w:lang w:val="pl-PL"/>
        </w:rPr>
        <w:t>Cloud Computing</w:t>
      </w:r>
      <w:r>
        <w:rPr>
          <w:rFonts w:eastAsia="Calibri" w:cs="Calibri"/>
          <w:b/>
          <w:bCs/>
          <w:lang w:val="pl-PL"/>
        </w:rPr>
        <w:t>:</w:t>
      </w:r>
      <w:r w:rsidRPr="0072272B">
        <w:rPr>
          <w:rFonts w:eastAsia="Calibri" w:cs="Calibri"/>
          <w:b/>
          <w:bCs/>
          <w:lang w:val="pl-PL"/>
        </w:rPr>
        <w:t xml:space="preserve"> </w:t>
      </w:r>
      <w:r w:rsidR="00C768C9" w:rsidRPr="002A4C15">
        <w:rPr>
          <w:rFonts w:eastAsia="Calibri" w:cs="Calibri"/>
          <w:lang w:val="pl-PL"/>
        </w:rPr>
        <w:t xml:space="preserve">14 250 </w:t>
      </w:r>
      <w:r>
        <w:rPr>
          <w:rFonts w:eastAsia="Calibri" w:cs="Calibri"/>
          <w:lang w:val="pl-PL"/>
        </w:rPr>
        <w:t>-</w:t>
      </w:r>
      <w:r w:rsidR="00C768C9" w:rsidRPr="002A4C15">
        <w:rPr>
          <w:rFonts w:eastAsia="Calibri" w:cs="Calibri"/>
          <w:lang w:val="pl-PL"/>
        </w:rPr>
        <w:t xml:space="preserve"> 32 000 zł</w:t>
      </w:r>
      <w:r>
        <w:rPr>
          <w:rFonts w:eastAsia="Calibri" w:cs="Calibri"/>
          <w:lang w:val="pl-PL"/>
        </w:rPr>
        <w:t>.</w:t>
      </w:r>
    </w:p>
    <w:p w14:paraId="103CEBF6" w14:textId="2127BC16" w:rsidR="00E822EE" w:rsidRPr="002A4C15" w:rsidRDefault="00E822EE" w:rsidP="009B33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9BEB88" w14:textId="77777777" w:rsidR="009A1644" w:rsidRDefault="006C65C5" w:rsidP="004D43C1">
      <w:pPr>
        <w:jc w:val="both"/>
        <w:rPr>
          <w:rFonts w:ascii="Calibri" w:eastAsia="Calibri" w:hAnsi="Calibri" w:cs="Calibri"/>
          <w:sz w:val="22"/>
          <w:szCs w:val="22"/>
        </w:rPr>
      </w:pPr>
      <w:r w:rsidRPr="00715B0A">
        <w:rPr>
          <w:rFonts w:ascii="Calibri" w:eastAsia="Calibri" w:hAnsi="Calibri" w:cs="Calibri"/>
          <w:sz w:val="22"/>
          <w:szCs w:val="22"/>
        </w:rPr>
        <w:t>Jak wynika z danych zgromadzonych</w:t>
      </w:r>
      <w:r w:rsidR="00A849B7">
        <w:rPr>
          <w:rFonts w:ascii="Calibri" w:eastAsia="Calibri" w:hAnsi="Calibri" w:cs="Calibri"/>
          <w:sz w:val="22"/>
          <w:szCs w:val="22"/>
        </w:rPr>
        <w:t xml:space="preserve"> przez Cpl</w:t>
      </w:r>
      <w:r w:rsidRPr="00715B0A">
        <w:rPr>
          <w:rFonts w:ascii="Calibri" w:eastAsia="Calibri" w:hAnsi="Calibri" w:cs="Calibri"/>
          <w:sz w:val="22"/>
          <w:szCs w:val="22"/>
        </w:rPr>
        <w:t>, pracodawcy najczęściej poszuk</w:t>
      </w:r>
      <w:r w:rsidR="00F841A5">
        <w:rPr>
          <w:rFonts w:ascii="Calibri" w:eastAsia="Calibri" w:hAnsi="Calibri" w:cs="Calibri"/>
          <w:sz w:val="22"/>
          <w:szCs w:val="22"/>
        </w:rPr>
        <w:t xml:space="preserve">ują </w:t>
      </w:r>
      <w:r w:rsidRPr="00715B0A">
        <w:rPr>
          <w:rFonts w:ascii="Calibri" w:eastAsia="Calibri" w:hAnsi="Calibri" w:cs="Calibri"/>
          <w:sz w:val="22"/>
          <w:szCs w:val="22"/>
        </w:rPr>
        <w:t xml:space="preserve">specjalistów na stanowiska: </w:t>
      </w:r>
      <w:r w:rsidR="00130692" w:rsidRPr="00715B0A">
        <w:rPr>
          <w:rFonts w:ascii="Calibri" w:eastAsia="Calibri" w:hAnsi="Calibri" w:cs="Calibri"/>
          <w:sz w:val="22"/>
          <w:szCs w:val="22"/>
        </w:rPr>
        <w:t xml:space="preserve">Software Developers, Security Engineers, </w:t>
      </w:r>
      <w:r w:rsidR="00906A5D" w:rsidRPr="00715B0A">
        <w:rPr>
          <w:rFonts w:ascii="Calibri" w:eastAsia="Calibri" w:hAnsi="Calibri" w:cs="Calibri"/>
          <w:sz w:val="22"/>
          <w:szCs w:val="22"/>
        </w:rPr>
        <w:t xml:space="preserve">Artificial Intelligence (AI), </w:t>
      </w:r>
      <w:r w:rsidR="00130692" w:rsidRPr="00715B0A">
        <w:rPr>
          <w:rFonts w:ascii="Calibri" w:eastAsia="Calibri" w:hAnsi="Calibri" w:cs="Calibri"/>
          <w:sz w:val="22"/>
          <w:szCs w:val="22"/>
        </w:rPr>
        <w:t>M</w:t>
      </w:r>
      <w:r w:rsidR="00906A5D" w:rsidRPr="00715B0A">
        <w:rPr>
          <w:rFonts w:ascii="Calibri" w:eastAsia="Calibri" w:hAnsi="Calibri" w:cs="Calibri"/>
          <w:sz w:val="22"/>
          <w:szCs w:val="22"/>
        </w:rPr>
        <w:t xml:space="preserve">achine </w:t>
      </w:r>
      <w:r w:rsidR="00130692" w:rsidRPr="00715B0A">
        <w:rPr>
          <w:rFonts w:ascii="Calibri" w:eastAsia="Calibri" w:hAnsi="Calibri" w:cs="Calibri"/>
          <w:sz w:val="22"/>
          <w:szCs w:val="22"/>
        </w:rPr>
        <w:t>L</w:t>
      </w:r>
      <w:r w:rsidR="00906A5D" w:rsidRPr="00715B0A">
        <w:rPr>
          <w:rFonts w:ascii="Calibri" w:eastAsia="Calibri" w:hAnsi="Calibri" w:cs="Calibri"/>
          <w:sz w:val="22"/>
          <w:szCs w:val="22"/>
        </w:rPr>
        <w:t>earning (ML), Internet of Things (</w:t>
      </w:r>
      <w:r w:rsidR="00130692" w:rsidRPr="00715B0A">
        <w:rPr>
          <w:rFonts w:ascii="Calibri" w:eastAsia="Calibri" w:hAnsi="Calibri" w:cs="Calibri"/>
          <w:sz w:val="22"/>
          <w:szCs w:val="22"/>
        </w:rPr>
        <w:t>IoT</w:t>
      </w:r>
      <w:r w:rsidR="00906A5D" w:rsidRPr="00715B0A">
        <w:rPr>
          <w:rFonts w:ascii="Calibri" w:eastAsia="Calibri" w:hAnsi="Calibri" w:cs="Calibri"/>
          <w:sz w:val="22"/>
          <w:szCs w:val="22"/>
        </w:rPr>
        <w:t xml:space="preserve">), </w:t>
      </w:r>
      <w:r w:rsidR="00130692" w:rsidRPr="00715B0A">
        <w:rPr>
          <w:rFonts w:ascii="Calibri" w:eastAsia="Calibri" w:hAnsi="Calibri" w:cs="Calibri"/>
          <w:sz w:val="22"/>
          <w:szCs w:val="22"/>
        </w:rPr>
        <w:t>Blockchain</w:t>
      </w:r>
      <w:r w:rsidR="00F841A5">
        <w:rPr>
          <w:rFonts w:ascii="Calibri" w:eastAsia="Calibri" w:hAnsi="Calibri" w:cs="Calibri"/>
          <w:sz w:val="22"/>
          <w:szCs w:val="22"/>
        </w:rPr>
        <w:t xml:space="preserve"> </w:t>
      </w:r>
      <w:r w:rsidR="00130692" w:rsidRPr="00715B0A">
        <w:rPr>
          <w:rFonts w:ascii="Calibri" w:eastAsia="Calibri" w:hAnsi="Calibri" w:cs="Calibri"/>
          <w:sz w:val="22"/>
          <w:szCs w:val="22"/>
        </w:rPr>
        <w:t>Engineers</w:t>
      </w:r>
      <w:r w:rsidR="00906A5D" w:rsidRPr="00715B0A">
        <w:rPr>
          <w:rFonts w:ascii="Calibri" w:eastAsia="Calibri" w:hAnsi="Calibri" w:cs="Calibri"/>
          <w:sz w:val="22"/>
          <w:szCs w:val="22"/>
        </w:rPr>
        <w:t>,</w:t>
      </w:r>
      <w:r w:rsidR="00F841A5">
        <w:rPr>
          <w:rFonts w:ascii="Calibri" w:eastAsia="Calibri" w:hAnsi="Calibri" w:cs="Calibri"/>
          <w:sz w:val="22"/>
          <w:szCs w:val="22"/>
        </w:rPr>
        <w:t xml:space="preserve"> </w:t>
      </w:r>
      <w:r w:rsidR="00130692" w:rsidRPr="00715B0A">
        <w:rPr>
          <w:rFonts w:ascii="Calibri" w:eastAsia="Calibri" w:hAnsi="Calibri" w:cs="Calibri"/>
          <w:sz w:val="22"/>
          <w:szCs w:val="22"/>
        </w:rPr>
        <w:t>DevOps</w:t>
      </w:r>
      <w:r w:rsidR="00906A5D" w:rsidRPr="00715B0A">
        <w:rPr>
          <w:rFonts w:ascii="Calibri" w:eastAsia="Calibri" w:hAnsi="Calibri" w:cs="Calibri"/>
          <w:sz w:val="22"/>
          <w:szCs w:val="22"/>
        </w:rPr>
        <w:t xml:space="preserve">, </w:t>
      </w:r>
      <w:r w:rsidR="00130692" w:rsidRPr="00715B0A">
        <w:rPr>
          <w:rFonts w:ascii="Calibri" w:eastAsia="Calibri" w:hAnsi="Calibri" w:cs="Calibri"/>
          <w:sz w:val="22"/>
          <w:szCs w:val="22"/>
        </w:rPr>
        <w:t>SysOps</w:t>
      </w:r>
      <w:r w:rsidR="00715B0A" w:rsidRPr="00715B0A">
        <w:rPr>
          <w:rFonts w:ascii="Calibri" w:eastAsia="Calibri" w:hAnsi="Calibri" w:cs="Calibri"/>
          <w:sz w:val="22"/>
          <w:szCs w:val="22"/>
        </w:rPr>
        <w:t xml:space="preserve"> oraz</w:t>
      </w:r>
      <w:r w:rsidR="00906A5D" w:rsidRPr="00715B0A">
        <w:rPr>
          <w:rFonts w:ascii="Calibri" w:eastAsia="Calibri" w:hAnsi="Calibri" w:cs="Calibri"/>
          <w:sz w:val="22"/>
          <w:szCs w:val="22"/>
        </w:rPr>
        <w:t xml:space="preserve"> </w:t>
      </w:r>
      <w:r w:rsidR="00130692" w:rsidRPr="00715B0A">
        <w:rPr>
          <w:rFonts w:ascii="Calibri" w:eastAsia="Calibri" w:hAnsi="Calibri" w:cs="Calibri"/>
          <w:sz w:val="22"/>
          <w:szCs w:val="22"/>
        </w:rPr>
        <w:t>Cloud Engineers</w:t>
      </w:r>
      <w:r w:rsidR="00906A5D" w:rsidRPr="00715B0A">
        <w:rPr>
          <w:rFonts w:ascii="Calibri" w:eastAsia="Calibri" w:hAnsi="Calibri" w:cs="Calibri"/>
          <w:sz w:val="22"/>
          <w:szCs w:val="22"/>
        </w:rPr>
        <w:t>.</w:t>
      </w:r>
      <w:r w:rsidR="009A1644">
        <w:rPr>
          <w:rFonts w:ascii="Calibri" w:eastAsia="Calibri" w:hAnsi="Calibri" w:cs="Calibri"/>
          <w:sz w:val="22"/>
          <w:szCs w:val="22"/>
        </w:rPr>
        <w:t xml:space="preserve"> </w:t>
      </w:r>
    </w:p>
    <w:p w14:paraId="11D38543" w14:textId="77777777" w:rsidR="009A1644" w:rsidRDefault="009A1644" w:rsidP="004D43C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051EB8" w14:textId="53951300" w:rsidR="00130692" w:rsidRPr="002A4C15" w:rsidRDefault="000101B2" w:rsidP="004D43C1">
      <w:pPr>
        <w:jc w:val="both"/>
        <w:rPr>
          <w:rFonts w:ascii="Calibri" w:eastAsia="Calibri" w:hAnsi="Calibri" w:cs="Calibri"/>
          <w:sz w:val="22"/>
          <w:szCs w:val="22"/>
        </w:rPr>
      </w:pPr>
      <w:r w:rsidRPr="002A4C15">
        <w:rPr>
          <w:rFonts w:ascii="Calibri" w:eastAsia="Calibri" w:hAnsi="Calibri" w:cs="Calibri"/>
          <w:sz w:val="22"/>
          <w:szCs w:val="22"/>
        </w:rPr>
        <w:lastRenderedPageBreak/>
        <w:t>Z kolei k</w:t>
      </w:r>
      <w:r w:rsidR="00A50382" w:rsidRPr="002A4C15">
        <w:rPr>
          <w:rFonts w:ascii="Calibri" w:eastAsia="Calibri" w:hAnsi="Calibri" w:cs="Calibri"/>
          <w:sz w:val="22"/>
          <w:szCs w:val="22"/>
        </w:rPr>
        <w:t>andydaci biorący udział w procesach rekrutacyjnych, zwrac</w:t>
      </w:r>
      <w:r w:rsidRPr="002A4C15">
        <w:rPr>
          <w:rFonts w:ascii="Calibri" w:eastAsia="Calibri" w:hAnsi="Calibri" w:cs="Calibri"/>
          <w:sz w:val="22"/>
          <w:szCs w:val="22"/>
        </w:rPr>
        <w:t>a</w:t>
      </w:r>
      <w:r w:rsidR="008E6EBB">
        <w:rPr>
          <w:rFonts w:ascii="Calibri" w:eastAsia="Calibri" w:hAnsi="Calibri" w:cs="Calibri"/>
          <w:sz w:val="22"/>
          <w:szCs w:val="22"/>
        </w:rPr>
        <w:t>ją</w:t>
      </w:r>
      <w:r w:rsidR="00A50382" w:rsidRPr="002A4C15">
        <w:rPr>
          <w:rFonts w:ascii="Calibri" w:eastAsia="Calibri" w:hAnsi="Calibri" w:cs="Calibri"/>
          <w:sz w:val="22"/>
          <w:szCs w:val="22"/>
        </w:rPr>
        <w:t xml:space="preserve"> uwagę</w:t>
      </w:r>
      <w:r w:rsidR="00906A5D" w:rsidRPr="002A4C15">
        <w:rPr>
          <w:rFonts w:ascii="Calibri" w:eastAsia="Calibri" w:hAnsi="Calibri" w:cs="Calibri"/>
          <w:sz w:val="22"/>
          <w:szCs w:val="22"/>
        </w:rPr>
        <w:t xml:space="preserve"> na: </w:t>
      </w:r>
      <w:r w:rsidR="00130692" w:rsidRPr="002A4C15">
        <w:rPr>
          <w:rFonts w:ascii="Calibri" w:eastAsia="Calibri" w:hAnsi="Calibri" w:cs="Calibri"/>
          <w:sz w:val="22"/>
          <w:szCs w:val="22"/>
        </w:rPr>
        <w:t>elastyczn</w:t>
      </w:r>
      <w:r w:rsidR="00906A5D" w:rsidRPr="002A4C15">
        <w:rPr>
          <w:rFonts w:ascii="Calibri" w:eastAsia="Calibri" w:hAnsi="Calibri" w:cs="Calibri"/>
          <w:sz w:val="22"/>
          <w:szCs w:val="22"/>
        </w:rPr>
        <w:t>y</w:t>
      </w:r>
      <w:r w:rsidR="00130692" w:rsidRPr="002A4C15">
        <w:rPr>
          <w:rFonts w:ascii="Calibri" w:eastAsia="Calibri" w:hAnsi="Calibri" w:cs="Calibri"/>
          <w:sz w:val="22"/>
          <w:szCs w:val="22"/>
        </w:rPr>
        <w:t xml:space="preserve"> model</w:t>
      </w:r>
      <w:r w:rsidR="00906A5D" w:rsidRPr="002A4C15">
        <w:rPr>
          <w:rFonts w:ascii="Calibri" w:eastAsia="Calibri" w:hAnsi="Calibri" w:cs="Calibri"/>
          <w:sz w:val="22"/>
          <w:szCs w:val="22"/>
        </w:rPr>
        <w:t xml:space="preserve"> </w:t>
      </w:r>
      <w:r w:rsidR="00130692" w:rsidRPr="002A4C15">
        <w:rPr>
          <w:rFonts w:ascii="Calibri" w:eastAsia="Calibri" w:hAnsi="Calibri" w:cs="Calibri"/>
          <w:sz w:val="22"/>
          <w:szCs w:val="22"/>
        </w:rPr>
        <w:t xml:space="preserve">pracy </w:t>
      </w:r>
      <w:r w:rsidR="004D43C1" w:rsidRPr="002A4C15">
        <w:rPr>
          <w:rFonts w:ascii="Calibri" w:eastAsia="Calibri" w:hAnsi="Calibri" w:cs="Calibri"/>
          <w:sz w:val="22"/>
          <w:szCs w:val="22"/>
        </w:rPr>
        <w:t>(</w:t>
      </w:r>
      <w:r w:rsidR="00906A5D" w:rsidRPr="002A4C15">
        <w:rPr>
          <w:rFonts w:ascii="Calibri" w:eastAsia="Calibri" w:hAnsi="Calibri" w:cs="Calibri"/>
          <w:sz w:val="22"/>
          <w:szCs w:val="22"/>
        </w:rPr>
        <w:t>zdalnie i/lub hybrydowo</w:t>
      </w:r>
      <w:r w:rsidR="004D43C1" w:rsidRPr="002A4C15">
        <w:rPr>
          <w:rFonts w:ascii="Calibri" w:eastAsia="Calibri" w:hAnsi="Calibri" w:cs="Calibri"/>
          <w:sz w:val="22"/>
          <w:szCs w:val="22"/>
        </w:rPr>
        <w:t>)</w:t>
      </w:r>
      <w:r w:rsidR="00A50382" w:rsidRPr="002A4C15">
        <w:rPr>
          <w:rFonts w:ascii="Calibri" w:eastAsia="Calibri" w:hAnsi="Calibri" w:cs="Calibri"/>
          <w:sz w:val="22"/>
          <w:szCs w:val="22"/>
        </w:rPr>
        <w:t xml:space="preserve">, konkurencyjne </w:t>
      </w:r>
      <w:r w:rsidR="004D43C1" w:rsidRPr="002A4C15">
        <w:rPr>
          <w:rFonts w:ascii="Calibri" w:eastAsia="Calibri" w:hAnsi="Calibri" w:cs="Calibri"/>
          <w:sz w:val="22"/>
          <w:szCs w:val="22"/>
        </w:rPr>
        <w:t>wynagrodzenie dostosowane do szybko zmieniającego się rynku</w:t>
      </w:r>
      <w:r w:rsidR="00A50382" w:rsidRPr="002A4C15">
        <w:rPr>
          <w:rFonts w:ascii="Calibri" w:eastAsia="Calibri" w:hAnsi="Calibri" w:cs="Calibri"/>
          <w:sz w:val="22"/>
          <w:szCs w:val="22"/>
        </w:rPr>
        <w:t>, m</w:t>
      </w:r>
      <w:r w:rsidR="004D43C1" w:rsidRPr="002A4C15">
        <w:rPr>
          <w:rFonts w:ascii="Calibri" w:eastAsia="Calibri" w:hAnsi="Calibri" w:cs="Calibri"/>
          <w:sz w:val="22"/>
          <w:szCs w:val="22"/>
        </w:rPr>
        <w:t xml:space="preserve">ożliwość wyboru formy </w:t>
      </w:r>
      <w:r w:rsidRPr="002A4C15">
        <w:rPr>
          <w:rFonts w:ascii="Calibri" w:eastAsia="Calibri" w:hAnsi="Calibri" w:cs="Calibri"/>
          <w:sz w:val="22"/>
          <w:szCs w:val="22"/>
        </w:rPr>
        <w:t xml:space="preserve">zatrudnienia </w:t>
      </w:r>
      <w:r w:rsidR="004D43C1" w:rsidRPr="002A4C15">
        <w:rPr>
          <w:rFonts w:ascii="Calibri" w:eastAsia="Calibri" w:hAnsi="Calibri" w:cs="Calibri"/>
          <w:sz w:val="22"/>
          <w:szCs w:val="22"/>
        </w:rPr>
        <w:t>(</w:t>
      </w:r>
      <w:r w:rsidRPr="002A4C15">
        <w:rPr>
          <w:rFonts w:ascii="Calibri" w:eastAsia="Calibri" w:hAnsi="Calibri" w:cs="Calibri"/>
          <w:sz w:val="22"/>
          <w:szCs w:val="22"/>
        </w:rPr>
        <w:t xml:space="preserve">umowa </w:t>
      </w:r>
      <w:r w:rsidR="00906A5D" w:rsidRPr="002A4C15">
        <w:rPr>
          <w:rFonts w:ascii="Calibri" w:eastAsia="Calibri" w:hAnsi="Calibri" w:cs="Calibri"/>
          <w:sz w:val="22"/>
          <w:szCs w:val="22"/>
        </w:rPr>
        <w:t>o pracę lub B2B</w:t>
      </w:r>
      <w:r w:rsidR="004D43C1" w:rsidRPr="002A4C15">
        <w:rPr>
          <w:rFonts w:ascii="Calibri" w:eastAsia="Calibri" w:hAnsi="Calibri" w:cs="Calibri"/>
          <w:sz w:val="22"/>
          <w:szCs w:val="22"/>
        </w:rPr>
        <w:t>)</w:t>
      </w:r>
      <w:r w:rsidR="00A50382" w:rsidRPr="002A4C15">
        <w:rPr>
          <w:rFonts w:ascii="Calibri" w:eastAsia="Calibri" w:hAnsi="Calibri" w:cs="Calibri"/>
          <w:sz w:val="22"/>
          <w:szCs w:val="22"/>
        </w:rPr>
        <w:t xml:space="preserve">, sprawność </w:t>
      </w:r>
      <w:r w:rsidR="00906A5D" w:rsidRPr="002A4C15">
        <w:rPr>
          <w:rFonts w:ascii="Calibri" w:eastAsia="Calibri" w:hAnsi="Calibri" w:cs="Calibri"/>
          <w:sz w:val="22"/>
          <w:szCs w:val="22"/>
        </w:rPr>
        <w:t>procesów rekrutacyjnych, oznaczających m.in. maksymalnie</w:t>
      </w:r>
      <w:r w:rsidR="004D43C1" w:rsidRPr="002A4C15">
        <w:rPr>
          <w:rFonts w:ascii="Calibri" w:eastAsia="Calibri" w:hAnsi="Calibri" w:cs="Calibri"/>
          <w:sz w:val="22"/>
          <w:szCs w:val="22"/>
        </w:rPr>
        <w:t xml:space="preserve"> 2 spotka</w:t>
      </w:r>
      <w:r w:rsidR="00906A5D" w:rsidRPr="002A4C15">
        <w:rPr>
          <w:rFonts w:ascii="Calibri" w:eastAsia="Calibri" w:hAnsi="Calibri" w:cs="Calibri"/>
          <w:sz w:val="22"/>
          <w:szCs w:val="22"/>
        </w:rPr>
        <w:t>nia,</w:t>
      </w:r>
      <w:r w:rsidR="00A50382" w:rsidRPr="002A4C15">
        <w:rPr>
          <w:rFonts w:ascii="Calibri" w:eastAsia="Calibri" w:hAnsi="Calibri" w:cs="Calibri"/>
          <w:sz w:val="22"/>
          <w:szCs w:val="22"/>
        </w:rPr>
        <w:t xml:space="preserve"> oraz oferowane wsparcie </w:t>
      </w:r>
      <w:r w:rsidR="004D43C1" w:rsidRPr="002A4C15">
        <w:rPr>
          <w:rFonts w:ascii="Calibri" w:eastAsia="Calibri" w:hAnsi="Calibri" w:cs="Calibri"/>
          <w:sz w:val="22"/>
          <w:szCs w:val="22"/>
        </w:rPr>
        <w:t xml:space="preserve">w </w:t>
      </w:r>
      <w:r w:rsidRPr="002A4C15">
        <w:rPr>
          <w:rFonts w:ascii="Calibri" w:eastAsia="Calibri" w:hAnsi="Calibri" w:cs="Calibri"/>
          <w:sz w:val="22"/>
          <w:szCs w:val="22"/>
        </w:rPr>
        <w:t xml:space="preserve">zakresie </w:t>
      </w:r>
      <w:r w:rsidR="004D43C1" w:rsidRPr="002A4C15">
        <w:rPr>
          <w:rFonts w:ascii="Calibri" w:eastAsia="Calibri" w:hAnsi="Calibri" w:cs="Calibri"/>
          <w:sz w:val="22"/>
          <w:szCs w:val="22"/>
        </w:rPr>
        <w:t>podnoszeni</w:t>
      </w:r>
      <w:r w:rsidRPr="002A4C15">
        <w:rPr>
          <w:rFonts w:ascii="Calibri" w:eastAsia="Calibri" w:hAnsi="Calibri" w:cs="Calibri"/>
          <w:sz w:val="22"/>
          <w:szCs w:val="22"/>
        </w:rPr>
        <w:t>a</w:t>
      </w:r>
      <w:r w:rsidR="004D43C1" w:rsidRPr="002A4C15">
        <w:rPr>
          <w:rFonts w:ascii="Calibri" w:eastAsia="Calibri" w:hAnsi="Calibri" w:cs="Calibri"/>
          <w:sz w:val="22"/>
          <w:szCs w:val="22"/>
        </w:rPr>
        <w:t xml:space="preserve"> kwalifikacji i </w:t>
      </w:r>
      <w:r w:rsidRPr="002A4C15">
        <w:rPr>
          <w:rFonts w:ascii="Calibri" w:eastAsia="Calibri" w:hAnsi="Calibri" w:cs="Calibri"/>
          <w:sz w:val="22"/>
          <w:szCs w:val="22"/>
        </w:rPr>
        <w:t>możliwoś</w:t>
      </w:r>
      <w:r w:rsidR="008E6EBB">
        <w:rPr>
          <w:rFonts w:ascii="Calibri" w:eastAsia="Calibri" w:hAnsi="Calibri" w:cs="Calibri"/>
          <w:sz w:val="22"/>
          <w:szCs w:val="22"/>
        </w:rPr>
        <w:t>ci</w:t>
      </w:r>
      <w:r w:rsidRPr="002A4C15">
        <w:rPr>
          <w:rFonts w:ascii="Calibri" w:eastAsia="Calibri" w:hAnsi="Calibri" w:cs="Calibri"/>
          <w:sz w:val="22"/>
          <w:szCs w:val="22"/>
        </w:rPr>
        <w:t xml:space="preserve"> udziału w </w:t>
      </w:r>
      <w:r w:rsidR="004D43C1" w:rsidRPr="002A4C15">
        <w:rPr>
          <w:rFonts w:ascii="Calibri" w:eastAsia="Calibri" w:hAnsi="Calibri" w:cs="Calibri"/>
          <w:sz w:val="22"/>
          <w:szCs w:val="22"/>
        </w:rPr>
        <w:t>szkoleniach</w:t>
      </w:r>
      <w:r w:rsidR="00A50382" w:rsidRPr="002A4C15">
        <w:rPr>
          <w:rFonts w:ascii="Calibri" w:eastAsia="Calibri" w:hAnsi="Calibri" w:cs="Calibri"/>
          <w:sz w:val="22"/>
          <w:szCs w:val="22"/>
        </w:rPr>
        <w:t>.</w:t>
      </w:r>
    </w:p>
    <w:p w14:paraId="197B1974" w14:textId="2BF107B9" w:rsidR="0009562B" w:rsidRPr="002A4C15" w:rsidRDefault="00130692" w:rsidP="00906A5D">
      <w:pPr>
        <w:spacing w:before="240" w:after="2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A4C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</w:t>
      </w:r>
      <w:r w:rsidR="000101B2"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Nabór specjalistów z sektora IT będzie pozostawał na fali wzrostowej</w:t>
      </w:r>
      <w:r w:rsidR="000101B2" w:rsidRPr="002A4C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Przede wszystkim przez dużą lukę talentów, </w:t>
      </w:r>
      <w:r w:rsidR="000101B2"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która</w:t>
      </w:r>
      <w:r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po intensywnym 2022 roku jeszcze </w:t>
      </w:r>
      <w:r w:rsidR="000101B2"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bardziej się</w:t>
      </w:r>
      <w:r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pogłębiła. Gdy tylko jedna organizacja nie była w stanie zapewnić nowego projektu dla konkretnego specjalisty lub nawet całego zespołu, </w:t>
      </w:r>
      <w:r w:rsidR="000101B2"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na horyzoncie natychmiast </w:t>
      </w:r>
      <w:r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pojawiał</w:t>
      </w:r>
      <w:r w:rsidR="000101B2"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</w:t>
      </w:r>
      <w:r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się kolejna firma szybko wchłaniająca tych ekspertów. W 2023 roku przewidujemy dalsze zainteresowanie </w:t>
      </w:r>
      <w:r w:rsidR="006426B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specjalistami</w:t>
      </w:r>
      <w:r w:rsidR="000101B2"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przede wszystkim</w:t>
      </w:r>
      <w:r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z obszarów: DevOps, Cloud, Bloc</w:t>
      </w:r>
      <w:r w:rsidR="0017643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kc</w:t>
      </w:r>
      <w:r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hain, AI czy </w:t>
      </w:r>
      <w:r w:rsidR="00B04D06" w:rsidRPr="002A4C1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ML </w:t>
      </w:r>
      <w:r w:rsidR="00B04D06" w:rsidRPr="002A4C15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Pr="002A4C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30D6F" w:rsidRPr="002A4C15">
        <w:rPr>
          <w:rFonts w:ascii="Calibri" w:eastAsia="Calibri" w:hAnsi="Calibri" w:cs="Calibri"/>
          <w:color w:val="000000" w:themeColor="text1"/>
          <w:sz w:val="22"/>
          <w:szCs w:val="22"/>
        </w:rPr>
        <w:t>mówi</w:t>
      </w:r>
      <w:r w:rsidRPr="002A4C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2A4C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Katarzyna Piotrowska, Country Manager w Cpl Poland</w:t>
      </w:r>
      <w:r w:rsidR="00F30D6F" w:rsidRPr="002A4C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62C227D" w14:textId="33D93C6F" w:rsidR="0009562B" w:rsidRPr="002A4C15" w:rsidRDefault="00E04E05" w:rsidP="004D43C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Zarobki</w:t>
      </w:r>
      <w:r w:rsidR="0009562B" w:rsidRPr="002A4C15">
        <w:rPr>
          <w:rFonts w:ascii="Calibri" w:eastAsia="Calibri" w:hAnsi="Calibri" w:cs="Calibri"/>
          <w:b/>
          <w:bCs/>
          <w:sz w:val="22"/>
          <w:szCs w:val="22"/>
        </w:rPr>
        <w:t xml:space="preserve"> specjali</w:t>
      </w:r>
      <w:r>
        <w:rPr>
          <w:rFonts w:ascii="Calibri" w:eastAsia="Calibri" w:hAnsi="Calibri" w:cs="Calibri"/>
          <w:b/>
          <w:bCs/>
          <w:sz w:val="22"/>
          <w:szCs w:val="22"/>
        </w:rPr>
        <w:t>stów</w:t>
      </w:r>
      <w:r w:rsidR="0009562B" w:rsidRPr="002A4C15">
        <w:rPr>
          <w:rFonts w:ascii="Calibri" w:eastAsia="Calibri" w:hAnsi="Calibri" w:cs="Calibri"/>
          <w:b/>
          <w:bCs/>
          <w:sz w:val="22"/>
          <w:szCs w:val="22"/>
        </w:rPr>
        <w:t xml:space="preserve"> IT w </w:t>
      </w:r>
      <w:r w:rsidR="00D7103E" w:rsidRPr="002A4C15">
        <w:rPr>
          <w:rFonts w:ascii="Calibri" w:eastAsia="Calibri" w:hAnsi="Calibri" w:cs="Calibri"/>
          <w:b/>
          <w:bCs/>
          <w:sz w:val="22"/>
          <w:szCs w:val="22"/>
        </w:rPr>
        <w:t>Polsce</w:t>
      </w:r>
      <w:r w:rsidR="00715B0A">
        <w:rPr>
          <w:rFonts w:ascii="Calibri" w:eastAsia="Calibri" w:hAnsi="Calibri" w:cs="Calibri"/>
          <w:b/>
          <w:bCs/>
          <w:sz w:val="22"/>
          <w:szCs w:val="22"/>
        </w:rPr>
        <w:t xml:space="preserve"> na tle </w:t>
      </w:r>
      <w:r>
        <w:rPr>
          <w:rFonts w:ascii="Calibri" w:eastAsia="Calibri" w:hAnsi="Calibri" w:cs="Calibri"/>
          <w:b/>
          <w:bCs/>
          <w:sz w:val="22"/>
          <w:szCs w:val="22"/>
        </w:rPr>
        <w:t>krajów Europy Środkowo-Wschodniej</w:t>
      </w:r>
    </w:p>
    <w:p w14:paraId="48ECE95C" w14:textId="43C137A0" w:rsidR="00D7103E" w:rsidRPr="002A4C15" w:rsidRDefault="00D7103E" w:rsidP="004D43C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63E852D" w14:textId="4093C58F" w:rsidR="00F30D6F" w:rsidRPr="002A4C15" w:rsidRDefault="00D7103E" w:rsidP="00D7103E">
      <w:pPr>
        <w:jc w:val="both"/>
        <w:rPr>
          <w:rFonts w:ascii="Calibri" w:eastAsia="Calibri" w:hAnsi="Calibri" w:cs="Calibri"/>
          <w:sz w:val="22"/>
          <w:szCs w:val="22"/>
        </w:rPr>
      </w:pPr>
      <w:r w:rsidRPr="002A4C15">
        <w:rPr>
          <w:rFonts w:ascii="Calibri" w:eastAsia="Calibri" w:hAnsi="Calibri" w:cs="Calibri"/>
          <w:sz w:val="22"/>
          <w:szCs w:val="22"/>
        </w:rPr>
        <w:t>Firma Cpl</w:t>
      </w:r>
      <w:r w:rsidR="000101B2" w:rsidRPr="002A4C15">
        <w:rPr>
          <w:rFonts w:ascii="Calibri" w:eastAsia="Calibri" w:hAnsi="Calibri" w:cs="Calibri"/>
          <w:sz w:val="22"/>
          <w:szCs w:val="22"/>
        </w:rPr>
        <w:t xml:space="preserve">, </w:t>
      </w:r>
      <w:r w:rsidRPr="002A4C15">
        <w:rPr>
          <w:rFonts w:ascii="Calibri" w:eastAsia="Calibri" w:hAnsi="Calibri" w:cs="Calibri"/>
          <w:sz w:val="22"/>
          <w:szCs w:val="22"/>
        </w:rPr>
        <w:t>prowadząc rekrutacje w krajach CEE</w:t>
      </w:r>
      <w:r w:rsidR="00E04E05">
        <w:rPr>
          <w:rFonts w:ascii="Calibri" w:eastAsia="Calibri" w:hAnsi="Calibri" w:cs="Calibri"/>
          <w:sz w:val="22"/>
          <w:szCs w:val="22"/>
        </w:rPr>
        <w:t>,</w:t>
      </w:r>
      <w:r w:rsidRPr="002A4C15">
        <w:rPr>
          <w:rFonts w:ascii="Calibri" w:eastAsia="Calibri" w:hAnsi="Calibri" w:cs="Calibri"/>
          <w:sz w:val="22"/>
          <w:szCs w:val="22"/>
        </w:rPr>
        <w:t xml:space="preserve"> porównała </w:t>
      </w:r>
      <w:r w:rsidR="00E04E05">
        <w:rPr>
          <w:rFonts w:ascii="Calibri" w:eastAsia="Calibri" w:hAnsi="Calibri" w:cs="Calibri"/>
          <w:sz w:val="22"/>
          <w:szCs w:val="22"/>
        </w:rPr>
        <w:t>stawki</w:t>
      </w:r>
      <w:r w:rsidR="00F841A5">
        <w:rPr>
          <w:rFonts w:ascii="Calibri" w:eastAsia="Calibri" w:hAnsi="Calibri" w:cs="Calibri"/>
          <w:sz w:val="22"/>
          <w:szCs w:val="22"/>
        </w:rPr>
        <w:t xml:space="preserve"> płac</w:t>
      </w:r>
      <w:r w:rsidR="00E04E05">
        <w:rPr>
          <w:rFonts w:ascii="Calibri" w:eastAsia="Calibri" w:hAnsi="Calibri" w:cs="Calibri"/>
          <w:sz w:val="22"/>
          <w:szCs w:val="22"/>
        </w:rPr>
        <w:t xml:space="preserve"> ofertowane na tych samych stanowiskach</w:t>
      </w:r>
      <w:r w:rsidR="00874F90">
        <w:rPr>
          <w:rFonts w:ascii="Calibri" w:eastAsia="Calibri" w:hAnsi="Calibri" w:cs="Calibri"/>
          <w:sz w:val="22"/>
          <w:szCs w:val="22"/>
        </w:rPr>
        <w:t>.</w:t>
      </w:r>
      <w:r w:rsidR="000101B2" w:rsidRPr="002A4C15">
        <w:rPr>
          <w:rFonts w:ascii="Calibri" w:eastAsia="Calibri" w:hAnsi="Calibri" w:cs="Calibri"/>
          <w:sz w:val="22"/>
          <w:szCs w:val="22"/>
        </w:rPr>
        <w:t xml:space="preserve"> </w:t>
      </w:r>
      <w:r w:rsidR="00E04E05">
        <w:rPr>
          <w:rFonts w:ascii="Calibri" w:eastAsia="Calibri" w:hAnsi="Calibri" w:cs="Calibri"/>
          <w:sz w:val="22"/>
          <w:szCs w:val="22"/>
        </w:rPr>
        <w:t>Wyniki raportu pokazują</w:t>
      </w:r>
      <w:r w:rsidR="002A4C15">
        <w:rPr>
          <w:rFonts w:ascii="Calibri" w:eastAsia="Calibri" w:hAnsi="Calibri" w:cs="Calibri"/>
          <w:sz w:val="22"/>
          <w:szCs w:val="22"/>
        </w:rPr>
        <w:t xml:space="preserve">, że Polacy </w:t>
      </w:r>
      <w:r w:rsidR="00874F90">
        <w:rPr>
          <w:rFonts w:ascii="Calibri" w:eastAsia="Calibri" w:hAnsi="Calibri" w:cs="Calibri"/>
          <w:sz w:val="22"/>
          <w:szCs w:val="22"/>
        </w:rPr>
        <w:t xml:space="preserve">często zarabiają </w:t>
      </w:r>
      <w:r w:rsidR="002A4C15">
        <w:rPr>
          <w:rFonts w:ascii="Calibri" w:eastAsia="Calibri" w:hAnsi="Calibri" w:cs="Calibri"/>
          <w:sz w:val="22"/>
          <w:szCs w:val="22"/>
        </w:rPr>
        <w:t>mniej od Czechów, natomiast znacznie więcej niż Słowacy i Węgrzy.</w:t>
      </w:r>
      <w:r w:rsidR="00874F90">
        <w:rPr>
          <w:rFonts w:ascii="Calibri" w:eastAsia="Calibri" w:hAnsi="Calibri" w:cs="Calibri"/>
          <w:sz w:val="22"/>
          <w:szCs w:val="22"/>
        </w:rPr>
        <w:t xml:space="preserve"> Jako przykłady </w:t>
      </w:r>
      <w:r w:rsidR="00BD1D34">
        <w:rPr>
          <w:rFonts w:ascii="Calibri" w:eastAsia="Calibri" w:hAnsi="Calibri" w:cs="Calibri"/>
          <w:sz w:val="22"/>
          <w:szCs w:val="22"/>
        </w:rPr>
        <w:t>można wskazać poniższe stanowiska</w:t>
      </w:r>
      <w:r w:rsidR="00643BD8">
        <w:rPr>
          <w:rFonts w:ascii="Calibri" w:eastAsia="Calibri" w:hAnsi="Calibri" w:cs="Calibri"/>
          <w:sz w:val="22"/>
          <w:szCs w:val="22"/>
        </w:rPr>
        <w:t>:</w:t>
      </w:r>
    </w:p>
    <w:p w14:paraId="4BAE1860" w14:textId="77777777" w:rsidR="008464F8" w:rsidRPr="002A4C15" w:rsidRDefault="008464F8" w:rsidP="00D7103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5A93E0" w14:textId="60C1884B" w:rsidR="00257F5A" w:rsidRPr="00257F5A" w:rsidRDefault="008464F8" w:rsidP="00257F5A">
      <w:pPr>
        <w:pStyle w:val="Akapitzlist"/>
        <w:numPr>
          <w:ilvl w:val="0"/>
          <w:numId w:val="11"/>
        </w:numPr>
        <w:jc w:val="both"/>
        <w:rPr>
          <w:rFonts w:eastAsia="Calibri" w:cs="Calibri"/>
          <w:b/>
          <w:bCs/>
          <w:color w:val="000000" w:themeColor="text1"/>
          <w:lang w:val="pl-PL"/>
        </w:rPr>
      </w:pPr>
      <w:r w:rsidRPr="001139AF">
        <w:rPr>
          <w:rFonts w:eastAsia="Calibri" w:cs="Calibri"/>
          <w:b/>
          <w:bCs/>
          <w:color w:val="000000" w:themeColor="text1"/>
          <w:lang w:val="pl-PL"/>
        </w:rPr>
        <w:t>Software Developer C/C++</w:t>
      </w:r>
      <w:r w:rsidR="00233F4A" w:rsidRPr="001139AF">
        <w:rPr>
          <w:rFonts w:eastAsia="Calibri" w:cs="Calibri"/>
          <w:b/>
          <w:bCs/>
          <w:color w:val="000000" w:themeColor="text1"/>
          <w:lang w:val="pl-PL"/>
        </w:rPr>
        <w:t xml:space="preserve"> </w:t>
      </w:r>
    </w:p>
    <w:p w14:paraId="507E71DC" w14:textId="4B586554" w:rsidR="00643BD8" w:rsidRPr="0072272B" w:rsidRDefault="00233F4A" w:rsidP="0072272B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Pols</w:t>
      </w:r>
      <w:r w:rsidR="00643BD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ka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72272B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="00643BD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ok. </w:t>
      </w:r>
      <w:r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15 000 zł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643BD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Czech</w:t>
      </w:r>
      <w:r w:rsidR="00643BD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43BD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ab/>
        <w:t>ok.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17 42</w:t>
      </w:r>
      <w:r w:rsidR="00874F90"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</w:t>
      </w:r>
      <w:r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A4C15"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zł</w:t>
      </w:r>
      <w:r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(90 000 </w:t>
      </w:r>
      <w:r w:rsidR="00BD1D34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CZK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), </w:t>
      </w:r>
    </w:p>
    <w:p w14:paraId="3285775F" w14:textId="3985569C" w:rsidR="00643BD8" w:rsidRPr="0072272B" w:rsidRDefault="00233F4A" w:rsidP="0072272B">
      <w:pPr>
        <w:ind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Słowacj</w:t>
      </w:r>
      <w:r w:rsidR="00643BD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72272B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ok. </w:t>
      </w:r>
      <w:r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12 86</w:t>
      </w:r>
      <w:r w:rsidR="00874F90"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</w:t>
      </w:r>
      <w:r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zł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="008464F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2 750 </w:t>
      </w:r>
      <w:r w:rsidR="00BD1D34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EUR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874F90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</w:p>
    <w:p w14:paraId="17F9C376" w14:textId="04152050" w:rsidR="00233F4A" w:rsidRPr="0072272B" w:rsidRDefault="00643BD8" w:rsidP="0072272B">
      <w:pPr>
        <w:ind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Węgry</w:t>
      </w:r>
      <w:r w:rsidR="00233F4A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72272B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="00233F4A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ok. </w:t>
      </w:r>
      <w:r w:rsidR="00233F4A"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12 6</w:t>
      </w:r>
      <w:r w:rsidR="00874F90"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40</w:t>
      </w:r>
      <w:r w:rsidR="00233F4A" w:rsidRPr="007227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zł</w:t>
      </w:r>
      <w:r w:rsidR="00233F4A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="008464F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1 080 000 </w:t>
      </w:r>
      <w:r w:rsidR="00BD1D34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HUF</w:t>
      </w:r>
      <w:r w:rsidR="008464F8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874F90" w:rsidRPr="0072272B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14:paraId="2ACAB2D9" w14:textId="77777777" w:rsidR="00715B0A" w:rsidRPr="00715B0A" w:rsidRDefault="00715B0A" w:rsidP="00874F90">
      <w:pPr>
        <w:pStyle w:val="Akapitzlist"/>
        <w:ind w:left="360"/>
        <w:jc w:val="both"/>
        <w:rPr>
          <w:rFonts w:eastAsia="Calibri" w:cs="Calibri"/>
          <w:color w:val="000000" w:themeColor="text1"/>
          <w:lang w:val="pl-PL"/>
        </w:rPr>
      </w:pPr>
    </w:p>
    <w:p w14:paraId="069AFE13" w14:textId="3263E040" w:rsidR="0072272B" w:rsidRPr="00257F5A" w:rsidRDefault="008464F8" w:rsidP="00257F5A">
      <w:pPr>
        <w:pStyle w:val="Akapitzlist"/>
        <w:numPr>
          <w:ilvl w:val="0"/>
          <w:numId w:val="11"/>
        </w:numPr>
        <w:jc w:val="both"/>
        <w:rPr>
          <w:rFonts w:eastAsia="Calibri" w:cs="Calibri"/>
          <w:b/>
          <w:bCs/>
          <w:color w:val="000000" w:themeColor="text1"/>
          <w:lang w:val="pl-PL"/>
        </w:rPr>
      </w:pPr>
      <w:r w:rsidRPr="001139AF">
        <w:rPr>
          <w:rFonts w:eastAsia="Calibri" w:cs="Calibri"/>
          <w:b/>
          <w:bCs/>
          <w:color w:val="000000" w:themeColor="text1"/>
          <w:lang w:val="pl-PL"/>
        </w:rPr>
        <w:t>Software Developer Java</w:t>
      </w:r>
      <w:r w:rsidR="00874F90" w:rsidRPr="001139AF">
        <w:rPr>
          <w:rFonts w:eastAsia="Calibri" w:cs="Calibri"/>
          <w:b/>
          <w:bCs/>
          <w:color w:val="000000" w:themeColor="text1"/>
        </w:rPr>
        <w:t xml:space="preserve"> </w:t>
      </w:r>
    </w:p>
    <w:p w14:paraId="5E48E45C" w14:textId="1159A788" w:rsidR="0072272B" w:rsidRPr="00FF4F0A" w:rsidRDefault="0072272B" w:rsidP="0072272B">
      <w:pPr>
        <w:pStyle w:val="Akapitzlist"/>
        <w:ind w:left="360"/>
        <w:jc w:val="both"/>
        <w:rPr>
          <w:rFonts w:eastAsia="Calibri" w:cs="Calibri"/>
          <w:color w:val="000000" w:themeColor="text1"/>
          <w:lang w:val="pl-PL"/>
        </w:rPr>
      </w:pPr>
      <w:r w:rsidRPr="0072272B">
        <w:rPr>
          <w:rFonts w:eastAsia="Calibri" w:cs="Calibri"/>
          <w:color w:val="000000" w:themeColor="text1"/>
          <w:lang w:val="pl-PL"/>
        </w:rPr>
        <w:t>Polska</w:t>
      </w:r>
      <w:r w:rsidRPr="0072272B">
        <w:rPr>
          <w:rFonts w:eastAsia="Calibri" w:cs="Calibri"/>
          <w:b/>
          <w:bCs/>
          <w:color w:val="000000" w:themeColor="text1"/>
          <w:lang w:val="pl-PL"/>
        </w:rPr>
        <w:t xml:space="preserve"> </w:t>
      </w:r>
      <w:r>
        <w:rPr>
          <w:rFonts w:eastAsia="Calibri" w:cs="Calibri"/>
          <w:b/>
          <w:bCs/>
          <w:color w:val="000000" w:themeColor="text1"/>
          <w:lang w:val="pl-PL"/>
        </w:rPr>
        <w:tab/>
      </w:r>
      <w:r>
        <w:rPr>
          <w:rFonts w:eastAsia="Calibri" w:cs="Calibri"/>
          <w:color w:val="000000" w:themeColor="text1"/>
          <w:lang w:val="pl-PL"/>
        </w:rPr>
        <w:t xml:space="preserve">ok. </w:t>
      </w:r>
      <w:r w:rsidR="00233F4A" w:rsidRPr="0072272B">
        <w:rPr>
          <w:rFonts w:eastAsia="Calibri" w:cs="Calibri"/>
          <w:b/>
          <w:bCs/>
          <w:color w:val="000000" w:themeColor="text1"/>
          <w:lang w:val="pl-PL"/>
        </w:rPr>
        <w:t>18 000 zł</w:t>
      </w:r>
      <w:r w:rsidR="00FF4F0A">
        <w:rPr>
          <w:rFonts w:eastAsia="Calibri" w:cs="Calibri"/>
          <w:color w:val="000000" w:themeColor="text1"/>
          <w:lang w:val="pl-PL"/>
        </w:rPr>
        <w:t>,</w:t>
      </w:r>
    </w:p>
    <w:p w14:paraId="5BBBB48E" w14:textId="771138A8" w:rsidR="0072272B" w:rsidRDefault="00233F4A" w:rsidP="0072272B">
      <w:pPr>
        <w:pStyle w:val="Akapitzlist"/>
        <w:ind w:left="360"/>
        <w:jc w:val="both"/>
        <w:rPr>
          <w:rFonts w:eastAsia="Calibri" w:cs="Calibri"/>
          <w:color w:val="000000" w:themeColor="text1"/>
          <w:lang w:val="pl-PL"/>
        </w:rPr>
      </w:pPr>
      <w:r w:rsidRPr="0072272B">
        <w:rPr>
          <w:rFonts w:eastAsia="Calibri" w:cs="Calibri"/>
          <w:color w:val="000000" w:themeColor="text1"/>
          <w:lang w:val="pl-PL"/>
        </w:rPr>
        <w:t>Czec</w:t>
      </w:r>
      <w:r w:rsidR="0072272B">
        <w:rPr>
          <w:rFonts w:eastAsia="Calibri" w:cs="Calibri"/>
          <w:color w:val="000000" w:themeColor="text1"/>
          <w:lang w:val="pl-PL"/>
        </w:rPr>
        <w:t>hy</w:t>
      </w:r>
      <w:r w:rsidRPr="0072272B">
        <w:rPr>
          <w:rFonts w:eastAsia="Calibri" w:cs="Calibri"/>
          <w:color w:val="000000" w:themeColor="text1"/>
          <w:lang w:val="pl-PL"/>
        </w:rPr>
        <w:t xml:space="preserve"> </w:t>
      </w:r>
      <w:r w:rsidR="0072272B">
        <w:rPr>
          <w:rFonts w:eastAsia="Calibri" w:cs="Calibri"/>
          <w:color w:val="000000" w:themeColor="text1"/>
          <w:lang w:val="pl-PL"/>
        </w:rPr>
        <w:tab/>
      </w:r>
      <w:r w:rsidR="008464F8" w:rsidRPr="0072272B">
        <w:rPr>
          <w:rFonts w:eastAsia="Calibri" w:cs="Calibri"/>
          <w:color w:val="000000" w:themeColor="text1"/>
          <w:lang w:val="pl-PL"/>
        </w:rPr>
        <w:t xml:space="preserve">ok. </w:t>
      </w:r>
      <w:r w:rsidR="008464F8" w:rsidRPr="0072272B">
        <w:rPr>
          <w:rFonts w:eastAsia="Calibri" w:cs="Calibri"/>
          <w:b/>
          <w:bCs/>
          <w:color w:val="000000" w:themeColor="text1"/>
          <w:lang w:val="pl-PL"/>
        </w:rPr>
        <w:t>17 42</w:t>
      </w:r>
      <w:r w:rsidR="00874F90" w:rsidRPr="0072272B">
        <w:rPr>
          <w:rFonts w:eastAsia="Calibri" w:cs="Calibri"/>
          <w:b/>
          <w:bCs/>
          <w:color w:val="000000" w:themeColor="text1"/>
          <w:lang w:val="pl-PL"/>
        </w:rPr>
        <w:t>0</w:t>
      </w:r>
      <w:r w:rsidR="008464F8" w:rsidRPr="0072272B">
        <w:rPr>
          <w:rFonts w:eastAsia="Calibri" w:cs="Calibri"/>
          <w:b/>
          <w:bCs/>
          <w:color w:val="000000" w:themeColor="text1"/>
          <w:lang w:val="pl-PL"/>
        </w:rPr>
        <w:t xml:space="preserve"> zł</w:t>
      </w:r>
      <w:r w:rsidRPr="0072272B">
        <w:rPr>
          <w:rFonts w:eastAsia="Calibri" w:cs="Calibri"/>
          <w:b/>
          <w:bCs/>
          <w:color w:val="000000" w:themeColor="text1"/>
          <w:lang w:val="pl-PL"/>
        </w:rPr>
        <w:t xml:space="preserve"> </w:t>
      </w:r>
      <w:r w:rsidRPr="00C147FD">
        <w:rPr>
          <w:rFonts w:eastAsia="Calibri" w:cs="Calibri"/>
          <w:color w:val="000000" w:themeColor="text1"/>
          <w:lang w:val="pl-PL"/>
        </w:rPr>
        <w:t>(</w:t>
      </w:r>
      <w:r w:rsidRPr="0072272B">
        <w:rPr>
          <w:rFonts w:eastAsia="Calibri" w:cs="Calibri"/>
          <w:color w:val="000000" w:themeColor="text1"/>
          <w:lang w:val="pl-PL"/>
        </w:rPr>
        <w:t xml:space="preserve">90 000 </w:t>
      </w:r>
      <w:r w:rsidR="0072272B">
        <w:rPr>
          <w:rFonts w:eastAsia="Calibri" w:cs="Calibri"/>
          <w:color w:val="000000" w:themeColor="text1"/>
          <w:lang w:val="pl-PL"/>
        </w:rPr>
        <w:t>CZK</w:t>
      </w:r>
      <w:r w:rsidR="008464F8" w:rsidRPr="00FF4F0A">
        <w:rPr>
          <w:rFonts w:eastAsia="Calibri" w:cs="Calibri"/>
          <w:color w:val="000000" w:themeColor="text1"/>
          <w:lang w:val="pl-PL"/>
        </w:rPr>
        <w:t>),</w:t>
      </w:r>
      <w:r w:rsidR="008464F8" w:rsidRPr="0072272B">
        <w:rPr>
          <w:rFonts w:eastAsia="Calibri" w:cs="Calibri"/>
          <w:color w:val="000000" w:themeColor="text1"/>
          <w:lang w:val="pl-PL"/>
        </w:rPr>
        <w:t xml:space="preserve"> </w:t>
      </w:r>
    </w:p>
    <w:p w14:paraId="6D5FDBC2" w14:textId="23348D1F" w:rsidR="0072272B" w:rsidRDefault="00233F4A" w:rsidP="0072272B">
      <w:pPr>
        <w:pStyle w:val="Akapitzlist"/>
        <w:ind w:left="360"/>
        <w:jc w:val="both"/>
        <w:rPr>
          <w:rFonts w:eastAsia="Calibri" w:cs="Calibri"/>
          <w:color w:val="000000" w:themeColor="text1"/>
          <w:lang w:val="pl-PL"/>
        </w:rPr>
      </w:pPr>
      <w:r w:rsidRPr="0072272B">
        <w:rPr>
          <w:rFonts w:eastAsia="Calibri" w:cs="Calibri"/>
          <w:color w:val="000000" w:themeColor="text1"/>
          <w:lang w:val="pl-PL"/>
        </w:rPr>
        <w:t>Słowa</w:t>
      </w:r>
      <w:r w:rsidR="0072272B">
        <w:rPr>
          <w:rFonts w:eastAsia="Calibri" w:cs="Calibri"/>
          <w:color w:val="000000" w:themeColor="text1"/>
          <w:lang w:val="pl-PL"/>
        </w:rPr>
        <w:t>cja</w:t>
      </w:r>
      <w:r w:rsidRPr="0072272B">
        <w:rPr>
          <w:rFonts w:eastAsia="Calibri" w:cs="Calibri"/>
          <w:color w:val="000000" w:themeColor="text1"/>
          <w:lang w:val="pl-PL"/>
        </w:rPr>
        <w:t xml:space="preserve"> </w:t>
      </w:r>
      <w:r w:rsidR="0072272B">
        <w:rPr>
          <w:rFonts w:eastAsia="Calibri" w:cs="Calibri"/>
          <w:color w:val="000000" w:themeColor="text1"/>
          <w:lang w:val="pl-PL"/>
        </w:rPr>
        <w:tab/>
      </w:r>
      <w:r w:rsidR="008E6EBB" w:rsidRPr="0072272B">
        <w:rPr>
          <w:rFonts w:eastAsia="Calibri" w:cs="Calibri"/>
          <w:color w:val="000000" w:themeColor="text1"/>
          <w:lang w:val="pl-PL"/>
        </w:rPr>
        <w:t xml:space="preserve">ok. </w:t>
      </w:r>
      <w:r w:rsidR="008464F8" w:rsidRPr="0072272B">
        <w:rPr>
          <w:rFonts w:cs="Calibri"/>
          <w:b/>
          <w:bCs/>
          <w:color w:val="000000" w:themeColor="text1"/>
          <w:lang w:val="pl-PL"/>
        </w:rPr>
        <w:t>13 5</w:t>
      </w:r>
      <w:r w:rsidR="00874F90" w:rsidRPr="0072272B">
        <w:rPr>
          <w:rFonts w:cs="Calibri"/>
          <w:b/>
          <w:bCs/>
          <w:color w:val="000000" w:themeColor="text1"/>
          <w:lang w:val="pl-PL"/>
        </w:rPr>
        <w:t>70</w:t>
      </w:r>
      <w:r w:rsidR="008464F8" w:rsidRPr="0072272B">
        <w:rPr>
          <w:rFonts w:cs="Calibri"/>
          <w:b/>
          <w:bCs/>
          <w:color w:val="000000" w:themeColor="text1"/>
          <w:lang w:val="pl-PL"/>
        </w:rPr>
        <w:t xml:space="preserve"> zł</w:t>
      </w:r>
      <w:r w:rsidRPr="0072272B">
        <w:rPr>
          <w:rFonts w:cs="Calibri"/>
          <w:color w:val="000000" w:themeColor="text1"/>
          <w:lang w:val="pl-PL"/>
        </w:rPr>
        <w:t xml:space="preserve"> (</w:t>
      </w:r>
      <w:r w:rsidRPr="0072272B">
        <w:rPr>
          <w:rFonts w:eastAsia="Calibri" w:cs="Calibri"/>
          <w:color w:val="000000" w:themeColor="text1"/>
          <w:lang w:val="pl-PL"/>
        </w:rPr>
        <w:t xml:space="preserve">2 900 </w:t>
      </w:r>
      <w:r w:rsidR="0072272B">
        <w:rPr>
          <w:rFonts w:eastAsia="Calibri" w:cs="Calibri"/>
          <w:color w:val="000000" w:themeColor="text1"/>
          <w:lang w:val="pl-PL"/>
        </w:rPr>
        <w:t>EUR</w:t>
      </w:r>
      <w:r w:rsidRPr="0072272B">
        <w:rPr>
          <w:rFonts w:eastAsia="Calibri" w:cs="Calibri"/>
          <w:color w:val="000000" w:themeColor="text1"/>
          <w:lang w:val="pl-PL"/>
        </w:rPr>
        <w:t>)</w:t>
      </w:r>
      <w:r w:rsidR="0072272B">
        <w:rPr>
          <w:rFonts w:eastAsia="Calibri" w:cs="Calibri"/>
          <w:color w:val="000000" w:themeColor="text1"/>
          <w:lang w:val="pl-PL"/>
        </w:rPr>
        <w:t>,</w:t>
      </w:r>
    </w:p>
    <w:p w14:paraId="18A717E6" w14:textId="35AFFD44" w:rsidR="008464F8" w:rsidRPr="0072272B" w:rsidRDefault="00233F4A" w:rsidP="0072272B">
      <w:pPr>
        <w:pStyle w:val="Akapitzlist"/>
        <w:ind w:left="360"/>
        <w:jc w:val="both"/>
        <w:rPr>
          <w:rFonts w:eastAsia="Calibri" w:cs="Calibri"/>
          <w:b/>
          <w:bCs/>
          <w:color w:val="000000" w:themeColor="text1"/>
          <w:lang w:val="pl-PL"/>
        </w:rPr>
      </w:pPr>
      <w:r w:rsidRPr="0072272B">
        <w:rPr>
          <w:rFonts w:eastAsia="Calibri" w:cs="Calibri"/>
          <w:color w:val="000000" w:themeColor="text1"/>
          <w:lang w:val="pl-PL"/>
        </w:rPr>
        <w:t>Węgr</w:t>
      </w:r>
      <w:r w:rsidR="0072272B">
        <w:rPr>
          <w:rFonts w:eastAsia="Calibri" w:cs="Calibri"/>
          <w:color w:val="000000" w:themeColor="text1"/>
          <w:lang w:val="pl-PL"/>
        </w:rPr>
        <w:t>y</w:t>
      </w:r>
      <w:r w:rsidRPr="0072272B">
        <w:rPr>
          <w:rFonts w:eastAsia="Calibri" w:cs="Calibri"/>
          <w:color w:val="000000" w:themeColor="text1"/>
          <w:lang w:val="pl-PL"/>
        </w:rPr>
        <w:t xml:space="preserve"> </w:t>
      </w:r>
      <w:r w:rsidR="0072272B">
        <w:rPr>
          <w:rFonts w:eastAsia="Calibri" w:cs="Calibri"/>
          <w:color w:val="000000" w:themeColor="text1"/>
          <w:lang w:val="pl-PL"/>
        </w:rPr>
        <w:tab/>
      </w:r>
      <w:r w:rsidR="008E6EBB" w:rsidRPr="0072272B">
        <w:rPr>
          <w:rFonts w:eastAsia="Calibri" w:cs="Calibri"/>
          <w:color w:val="000000" w:themeColor="text1"/>
          <w:lang w:val="pl-PL"/>
        </w:rPr>
        <w:t xml:space="preserve">ok. </w:t>
      </w:r>
      <w:r w:rsidRPr="0072272B">
        <w:rPr>
          <w:rFonts w:eastAsia="Calibri" w:cs="Calibri"/>
          <w:b/>
          <w:bCs/>
          <w:color w:val="000000" w:themeColor="text1"/>
          <w:lang w:val="pl-PL"/>
        </w:rPr>
        <w:t>12</w:t>
      </w:r>
      <w:r w:rsidRPr="0072272B">
        <w:rPr>
          <w:rFonts w:cs="Calibri"/>
          <w:b/>
          <w:bCs/>
          <w:color w:val="000000" w:themeColor="text1"/>
          <w:lang w:val="pl-PL"/>
        </w:rPr>
        <w:t> 5</w:t>
      </w:r>
      <w:r w:rsidR="00874F90" w:rsidRPr="0072272B">
        <w:rPr>
          <w:rFonts w:cs="Calibri"/>
          <w:b/>
          <w:bCs/>
          <w:color w:val="000000" w:themeColor="text1"/>
          <w:lang w:val="pl-PL"/>
        </w:rPr>
        <w:t>50</w:t>
      </w:r>
      <w:r w:rsidRPr="0072272B">
        <w:rPr>
          <w:rFonts w:cs="Calibri"/>
          <w:b/>
          <w:bCs/>
          <w:color w:val="000000" w:themeColor="text1"/>
          <w:lang w:val="pl-PL"/>
        </w:rPr>
        <w:t xml:space="preserve"> zł</w:t>
      </w:r>
      <w:r w:rsidRPr="0072272B">
        <w:rPr>
          <w:rFonts w:eastAsia="Calibri" w:cs="Calibri"/>
          <w:color w:val="000000" w:themeColor="text1"/>
          <w:lang w:val="pl-PL"/>
        </w:rPr>
        <w:t xml:space="preserve"> (</w:t>
      </w:r>
      <w:r w:rsidR="008464F8" w:rsidRPr="0072272B">
        <w:rPr>
          <w:rFonts w:eastAsia="Calibri" w:cs="Calibri"/>
          <w:color w:val="000000" w:themeColor="text1"/>
          <w:lang w:val="pl-PL"/>
        </w:rPr>
        <w:t xml:space="preserve">1 072 500 </w:t>
      </w:r>
      <w:r w:rsidR="0072272B">
        <w:rPr>
          <w:rFonts w:eastAsia="Calibri" w:cs="Calibri"/>
          <w:color w:val="000000" w:themeColor="text1"/>
          <w:lang w:val="pl-PL"/>
        </w:rPr>
        <w:t>HUF</w:t>
      </w:r>
      <w:r w:rsidR="008464F8" w:rsidRPr="0072272B">
        <w:rPr>
          <w:rFonts w:cs="Calibri"/>
          <w:color w:val="000000" w:themeColor="text1"/>
          <w:lang w:val="pl-PL"/>
        </w:rPr>
        <w:t>)</w:t>
      </w:r>
      <w:r w:rsidR="0072272B">
        <w:rPr>
          <w:rFonts w:cs="Calibri"/>
          <w:color w:val="000000" w:themeColor="text1"/>
          <w:lang w:val="pl-PL"/>
        </w:rPr>
        <w:t>.</w:t>
      </w:r>
    </w:p>
    <w:p w14:paraId="2B908657" w14:textId="77777777" w:rsidR="00233F4A" w:rsidRPr="002A4C15" w:rsidRDefault="00233F4A" w:rsidP="00233F4A">
      <w:pPr>
        <w:pStyle w:val="Akapitzlist"/>
        <w:rPr>
          <w:rFonts w:eastAsia="Calibri" w:cs="Calibri"/>
          <w:color w:val="000000" w:themeColor="text1"/>
          <w:lang w:val="pl-PL"/>
        </w:rPr>
      </w:pPr>
    </w:p>
    <w:p w14:paraId="580C0C44" w14:textId="05172E8A" w:rsidR="0023311C" w:rsidRPr="00257F5A" w:rsidRDefault="008464F8" w:rsidP="00257F5A">
      <w:pPr>
        <w:pStyle w:val="Akapitzlist"/>
        <w:numPr>
          <w:ilvl w:val="0"/>
          <w:numId w:val="11"/>
        </w:numPr>
        <w:jc w:val="both"/>
        <w:rPr>
          <w:rFonts w:eastAsia="Calibri" w:cs="Calibri"/>
          <w:color w:val="000000" w:themeColor="text1"/>
          <w:lang w:val="pl-PL"/>
        </w:rPr>
      </w:pPr>
      <w:r w:rsidRPr="001139AF">
        <w:rPr>
          <w:rFonts w:eastAsia="Calibri" w:cs="Calibri"/>
          <w:b/>
          <w:bCs/>
          <w:color w:val="000000" w:themeColor="text1"/>
          <w:lang w:val="pl-PL"/>
        </w:rPr>
        <w:t>DevOps</w:t>
      </w:r>
      <w:r w:rsidR="00233F4A" w:rsidRPr="002A4C15">
        <w:rPr>
          <w:rFonts w:eastAsia="Calibri" w:cs="Calibri"/>
          <w:color w:val="000000" w:themeColor="text1"/>
          <w:lang w:val="pl-PL"/>
        </w:rPr>
        <w:t xml:space="preserve"> </w:t>
      </w:r>
      <w:r w:rsidR="00BD1D34" w:rsidRPr="00257F5A">
        <w:rPr>
          <w:rFonts w:eastAsia="Calibri" w:cs="Calibri"/>
          <w:color w:val="000000" w:themeColor="text1"/>
        </w:rPr>
        <w:br/>
      </w:r>
      <w:r w:rsidR="0023311C" w:rsidRPr="00257F5A">
        <w:rPr>
          <w:rFonts w:eastAsia="Calibri" w:cs="Calibri"/>
          <w:color w:val="000000" w:themeColor="text1"/>
        </w:rPr>
        <w:t>Polska</w:t>
      </w:r>
      <w:r w:rsidR="00233F4A" w:rsidRPr="00257F5A">
        <w:rPr>
          <w:rFonts w:eastAsia="Calibri" w:cs="Calibri"/>
          <w:color w:val="000000" w:themeColor="text1"/>
        </w:rPr>
        <w:t xml:space="preserve"> </w:t>
      </w:r>
      <w:r w:rsidR="0023311C" w:rsidRPr="00257F5A">
        <w:rPr>
          <w:rFonts w:eastAsia="Calibri" w:cs="Calibri"/>
          <w:color w:val="000000" w:themeColor="text1"/>
        </w:rPr>
        <w:tab/>
        <w:t>ok.</w:t>
      </w:r>
      <w:r w:rsidR="008E6EBB" w:rsidRPr="00257F5A">
        <w:rPr>
          <w:rFonts w:eastAsia="Calibri" w:cs="Calibri"/>
          <w:color w:val="000000" w:themeColor="text1"/>
        </w:rPr>
        <w:t xml:space="preserve"> </w:t>
      </w:r>
      <w:r w:rsidR="00233F4A" w:rsidRPr="00257F5A">
        <w:rPr>
          <w:rFonts w:eastAsia="Calibri" w:cs="Calibri"/>
          <w:b/>
          <w:bCs/>
          <w:color w:val="000000" w:themeColor="text1"/>
        </w:rPr>
        <w:t>20 000 zł</w:t>
      </w:r>
      <w:r w:rsidR="00233F4A" w:rsidRPr="00257F5A">
        <w:rPr>
          <w:rFonts w:eastAsia="Calibri" w:cs="Calibri"/>
          <w:color w:val="000000" w:themeColor="text1"/>
        </w:rPr>
        <w:t xml:space="preserve">, </w:t>
      </w:r>
    </w:p>
    <w:p w14:paraId="58D7ADF6" w14:textId="377CBA57" w:rsidR="0023311C" w:rsidRDefault="00233F4A" w:rsidP="00257F5A">
      <w:pPr>
        <w:pStyle w:val="Akapitzlist"/>
        <w:ind w:left="360"/>
        <w:jc w:val="both"/>
        <w:rPr>
          <w:rFonts w:eastAsia="Calibri" w:cs="Calibri"/>
          <w:color w:val="000000" w:themeColor="text1"/>
          <w:lang w:val="pl-PL"/>
        </w:rPr>
      </w:pPr>
      <w:r w:rsidRPr="002A4C15">
        <w:rPr>
          <w:rFonts w:eastAsia="Calibri" w:cs="Calibri"/>
          <w:color w:val="000000" w:themeColor="text1"/>
          <w:lang w:val="pl-PL"/>
        </w:rPr>
        <w:t xml:space="preserve">Czechach </w:t>
      </w:r>
      <w:r w:rsidR="0023311C">
        <w:rPr>
          <w:rFonts w:eastAsia="Calibri" w:cs="Calibri"/>
          <w:color w:val="000000" w:themeColor="text1"/>
          <w:lang w:val="pl-PL"/>
        </w:rPr>
        <w:tab/>
      </w:r>
      <w:r w:rsidRPr="002A4C15">
        <w:rPr>
          <w:rFonts w:eastAsia="Calibri" w:cs="Calibri"/>
          <w:color w:val="000000" w:themeColor="text1"/>
          <w:lang w:val="pl-PL"/>
        </w:rPr>
        <w:t xml:space="preserve">ok. </w:t>
      </w:r>
      <w:r w:rsidRPr="002A4C15">
        <w:rPr>
          <w:rFonts w:eastAsia="Calibri" w:cs="Calibri"/>
          <w:b/>
          <w:bCs/>
          <w:color w:val="000000" w:themeColor="text1"/>
          <w:lang w:val="pl-PL"/>
        </w:rPr>
        <w:t>25 1</w:t>
      </w:r>
      <w:r w:rsidR="00874F90">
        <w:rPr>
          <w:rFonts w:eastAsia="Calibri" w:cs="Calibri"/>
          <w:b/>
          <w:bCs/>
          <w:color w:val="000000" w:themeColor="text1"/>
          <w:lang w:val="pl-PL"/>
        </w:rPr>
        <w:t>70</w:t>
      </w:r>
      <w:r w:rsidRPr="002A4C15">
        <w:rPr>
          <w:rFonts w:eastAsia="Calibri" w:cs="Calibri"/>
          <w:b/>
          <w:bCs/>
          <w:color w:val="000000" w:themeColor="text1"/>
          <w:lang w:val="pl-PL"/>
        </w:rPr>
        <w:t xml:space="preserve"> zł</w:t>
      </w:r>
      <w:r w:rsidRPr="002A4C15">
        <w:rPr>
          <w:rFonts w:eastAsia="Calibri" w:cs="Calibri"/>
          <w:color w:val="000000" w:themeColor="text1"/>
          <w:lang w:val="pl-PL"/>
        </w:rPr>
        <w:t xml:space="preserve"> (</w:t>
      </w:r>
      <w:r w:rsidR="008464F8" w:rsidRPr="002A4C15">
        <w:rPr>
          <w:rFonts w:eastAsia="Calibri" w:cs="Calibri"/>
          <w:color w:val="000000" w:themeColor="text1"/>
          <w:lang w:val="pl-PL"/>
        </w:rPr>
        <w:t xml:space="preserve">130 000 </w:t>
      </w:r>
      <w:r w:rsidR="0023311C">
        <w:rPr>
          <w:rFonts w:eastAsia="Calibri" w:cs="Calibri"/>
          <w:color w:val="000000" w:themeColor="text1"/>
          <w:lang w:val="pl-PL"/>
        </w:rPr>
        <w:t>CZK</w:t>
      </w:r>
      <w:r w:rsidR="008464F8" w:rsidRPr="002A4C15">
        <w:rPr>
          <w:rFonts w:eastAsia="Calibri" w:cs="Calibri"/>
          <w:color w:val="000000" w:themeColor="text1"/>
          <w:lang w:val="pl-PL"/>
        </w:rPr>
        <w:t>)</w:t>
      </w:r>
      <w:r w:rsidR="00FF4F0A">
        <w:rPr>
          <w:rFonts w:eastAsia="Calibri" w:cs="Calibri"/>
          <w:color w:val="000000" w:themeColor="text1"/>
          <w:lang w:val="pl-PL"/>
        </w:rPr>
        <w:t>,</w:t>
      </w:r>
    </w:p>
    <w:p w14:paraId="6B66DE0C" w14:textId="47055C58" w:rsidR="0023311C" w:rsidRDefault="003D368B" w:rsidP="00257F5A">
      <w:pPr>
        <w:pStyle w:val="Akapitzlist"/>
        <w:ind w:left="360"/>
        <w:jc w:val="both"/>
        <w:rPr>
          <w:rFonts w:eastAsia="Calibri" w:cs="Calibri"/>
          <w:color w:val="000000" w:themeColor="text1"/>
          <w:lang w:val="pl-PL"/>
        </w:rPr>
      </w:pPr>
      <w:r w:rsidRPr="002A4C15">
        <w:rPr>
          <w:rFonts w:eastAsia="Calibri" w:cs="Calibri"/>
          <w:color w:val="000000" w:themeColor="text1"/>
          <w:lang w:val="pl-PL"/>
        </w:rPr>
        <w:t xml:space="preserve">Słowacji </w:t>
      </w:r>
      <w:r w:rsidR="0023311C">
        <w:rPr>
          <w:rFonts w:eastAsia="Calibri" w:cs="Calibri"/>
          <w:color w:val="000000" w:themeColor="text1"/>
          <w:lang w:val="pl-PL"/>
        </w:rPr>
        <w:tab/>
      </w:r>
      <w:r w:rsidR="008E6EBB">
        <w:rPr>
          <w:rFonts w:eastAsia="Calibri" w:cs="Calibri"/>
          <w:color w:val="000000" w:themeColor="text1"/>
          <w:lang w:val="pl-PL"/>
        </w:rPr>
        <w:t xml:space="preserve">ok. </w:t>
      </w:r>
      <w:r w:rsidR="008464F8" w:rsidRPr="002A4C15">
        <w:rPr>
          <w:rFonts w:eastAsia="Calibri" w:cs="Calibri"/>
          <w:b/>
          <w:bCs/>
          <w:color w:val="000000" w:themeColor="text1"/>
          <w:lang w:val="pl-PL"/>
        </w:rPr>
        <w:t>12 16</w:t>
      </w:r>
      <w:r w:rsidR="00874F90">
        <w:rPr>
          <w:rFonts w:eastAsia="Calibri" w:cs="Calibri"/>
          <w:b/>
          <w:bCs/>
          <w:color w:val="000000" w:themeColor="text1"/>
          <w:lang w:val="pl-PL"/>
        </w:rPr>
        <w:t>0</w:t>
      </w:r>
      <w:r w:rsidR="008464F8" w:rsidRPr="002A4C15">
        <w:rPr>
          <w:rFonts w:eastAsia="Calibri" w:cs="Calibri"/>
          <w:b/>
          <w:bCs/>
          <w:color w:val="000000" w:themeColor="text1"/>
          <w:lang w:val="pl-PL"/>
        </w:rPr>
        <w:t xml:space="preserve"> zł</w:t>
      </w:r>
      <w:r w:rsidRPr="002A4C15">
        <w:rPr>
          <w:rFonts w:eastAsia="Calibri" w:cs="Calibri"/>
          <w:color w:val="000000" w:themeColor="text1"/>
          <w:lang w:val="pl-PL"/>
        </w:rPr>
        <w:t xml:space="preserve"> (2 600 </w:t>
      </w:r>
      <w:r w:rsidR="0023311C">
        <w:rPr>
          <w:rFonts w:eastAsia="Calibri" w:cs="Calibri"/>
          <w:color w:val="000000" w:themeColor="text1"/>
          <w:lang w:val="pl-PL"/>
        </w:rPr>
        <w:t>EUR</w:t>
      </w:r>
      <w:r w:rsidRPr="002A4C15">
        <w:rPr>
          <w:rFonts w:eastAsia="Calibri" w:cs="Calibri"/>
          <w:color w:val="000000" w:themeColor="text1"/>
          <w:lang w:val="pl-PL"/>
        </w:rPr>
        <w:t>)</w:t>
      </w:r>
      <w:r w:rsidR="00FF4F0A">
        <w:rPr>
          <w:rFonts w:eastAsia="Calibri" w:cs="Calibri"/>
          <w:color w:val="000000" w:themeColor="text1"/>
          <w:lang w:val="pl-PL"/>
        </w:rPr>
        <w:t>,</w:t>
      </w:r>
    </w:p>
    <w:p w14:paraId="6C9845E2" w14:textId="2CBC5C03" w:rsidR="003D368B" w:rsidRPr="002A4C15" w:rsidRDefault="003D368B" w:rsidP="00257F5A">
      <w:pPr>
        <w:pStyle w:val="Akapitzlist"/>
        <w:ind w:left="360"/>
        <w:jc w:val="both"/>
        <w:rPr>
          <w:rFonts w:eastAsia="Calibri" w:cs="Calibri"/>
          <w:color w:val="000000" w:themeColor="text1"/>
          <w:lang w:val="pl-PL"/>
        </w:rPr>
      </w:pPr>
      <w:r w:rsidRPr="002A4C15">
        <w:rPr>
          <w:rFonts w:eastAsia="Calibri" w:cs="Calibri"/>
          <w:color w:val="000000" w:themeColor="text1"/>
          <w:lang w:val="pl-PL"/>
        </w:rPr>
        <w:t xml:space="preserve">Węgrzech </w:t>
      </w:r>
      <w:r w:rsidR="0023311C">
        <w:rPr>
          <w:rFonts w:eastAsia="Calibri" w:cs="Calibri"/>
          <w:color w:val="000000" w:themeColor="text1"/>
          <w:lang w:val="pl-PL"/>
        </w:rPr>
        <w:tab/>
      </w:r>
      <w:r w:rsidR="008E6EBB">
        <w:rPr>
          <w:rFonts w:eastAsia="Calibri" w:cs="Calibri"/>
          <w:color w:val="000000" w:themeColor="text1"/>
          <w:lang w:val="pl-PL"/>
        </w:rPr>
        <w:t xml:space="preserve">ok. </w:t>
      </w:r>
      <w:r w:rsidR="008464F8" w:rsidRPr="002A4C15">
        <w:rPr>
          <w:rFonts w:eastAsia="Calibri" w:cs="Calibri"/>
          <w:b/>
          <w:bCs/>
          <w:color w:val="000000" w:themeColor="text1"/>
          <w:lang w:val="pl-PL"/>
        </w:rPr>
        <w:t>12 9</w:t>
      </w:r>
      <w:r w:rsidR="00874F90">
        <w:rPr>
          <w:rFonts w:eastAsia="Calibri" w:cs="Calibri"/>
          <w:b/>
          <w:bCs/>
          <w:color w:val="000000" w:themeColor="text1"/>
          <w:lang w:val="pl-PL"/>
        </w:rPr>
        <w:t>30</w:t>
      </w:r>
      <w:r w:rsidR="008464F8" w:rsidRPr="002A4C15">
        <w:rPr>
          <w:rFonts w:eastAsia="Calibri" w:cs="Calibri"/>
          <w:b/>
          <w:bCs/>
          <w:color w:val="000000" w:themeColor="text1"/>
          <w:lang w:val="pl-PL"/>
        </w:rPr>
        <w:t xml:space="preserve"> zł</w:t>
      </w:r>
      <w:r w:rsidRPr="002A4C15">
        <w:rPr>
          <w:rFonts w:eastAsia="Calibri" w:cs="Calibri"/>
          <w:color w:val="000000" w:themeColor="text1"/>
          <w:lang w:val="pl-PL"/>
        </w:rPr>
        <w:t xml:space="preserve"> (1 105 000 huf)</w:t>
      </w:r>
      <w:r w:rsidR="00FF4F0A">
        <w:rPr>
          <w:rFonts w:eastAsia="Calibri" w:cs="Calibri"/>
          <w:color w:val="000000" w:themeColor="text1"/>
          <w:lang w:val="pl-PL"/>
        </w:rPr>
        <w:t>.</w:t>
      </w:r>
    </w:p>
    <w:p w14:paraId="28BDEB1C" w14:textId="77777777" w:rsidR="003D368B" w:rsidRPr="002A4C15" w:rsidRDefault="003D368B" w:rsidP="003D368B">
      <w:pPr>
        <w:pStyle w:val="Akapitzlist"/>
        <w:rPr>
          <w:rFonts w:eastAsia="Calibri" w:cs="Calibri"/>
          <w:color w:val="000000" w:themeColor="text1"/>
          <w:lang w:val="pl-PL"/>
        </w:rPr>
      </w:pPr>
    </w:p>
    <w:p w14:paraId="39F2342A" w14:textId="042DC4BF" w:rsidR="00257F5A" w:rsidRPr="00257F5A" w:rsidRDefault="008464F8" w:rsidP="00257F5A">
      <w:pPr>
        <w:pStyle w:val="Akapitzlist"/>
        <w:numPr>
          <w:ilvl w:val="0"/>
          <w:numId w:val="11"/>
        </w:numPr>
        <w:rPr>
          <w:rFonts w:eastAsia="Calibri" w:cs="Calibri"/>
          <w:color w:val="000000" w:themeColor="text1"/>
          <w:lang w:val="pl-PL"/>
        </w:rPr>
      </w:pPr>
      <w:r w:rsidRPr="001139AF">
        <w:rPr>
          <w:rFonts w:eastAsia="Calibri" w:cs="Calibri"/>
          <w:b/>
          <w:bCs/>
          <w:color w:val="000000" w:themeColor="text1"/>
          <w:lang w:val="pl-PL"/>
        </w:rPr>
        <w:t>Security</w:t>
      </w:r>
      <w:r w:rsidRPr="002A4C15">
        <w:rPr>
          <w:rFonts w:eastAsia="Calibri" w:cs="Calibri"/>
          <w:color w:val="000000" w:themeColor="text1"/>
          <w:lang w:val="pl-PL"/>
        </w:rPr>
        <w:t xml:space="preserve"> </w:t>
      </w:r>
      <w:r w:rsidRPr="001139AF">
        <w:rPr>
          <w:rFonts w:eastAsia="Calibri" w:cs="Calibri"/>
          <w:b/>
          <w:bCs/>
          <w:color w:val="000000" w:themeColor="text1"/>
          <w:lang w:val="pl-PL"/>
        </w:rPr>
        <w:t>Engineer</w:t>
      </w:r>
      <w:r w:rsidR="00BD1D34" w:rsidRPr="00257F5A">
        <w:rPr>
          <w:rFonts w:eastAsia="Calibri" w:cs="Calibri"/>
          <w:color w:val="000000" w:themeColor="text1"/>
        </w:rPr>
        <w:br/>
      </w:r>
      <w:r w:rsidR="00257F5A" w:rsidRPr="00257F5A">
        <w:rPr>
          <w:rFonts w:eastAsia="Calibri" w:cs="Calibri"/>
          <w:color w:val="000000" w:themeColor="text1"/>
        </w:rPr>
        <w:t>Polska</w:t>
      </w:r>
      <w:r w:rsidR="00257F5A" w:rsidRPr="00257F5A">
        <w:rPr>
          <w:rFonts w:eastAsia="Calibri" w:cs="Calibri"/>
          <w:color w:val="000000" w:themeColor="text1"/>
        </w:rPr>
        <w:tab/>
      </w:r>
      <w:r w:rsidR="008E6EBB" w:rsidRPr="00257F5A">
        <w:rPr>
          <w:rFonts w:eastAsia="Calibri" w:cs="Calibri"/>
          <w:color w:val="000000" w:themeColor="text1"/>
        </w:rPr>
        <w:t xml:space="preserve"> </w:t>
      </w:r>
      <w:r w:rsidR="00257F5A" w:rsidRPr="00257F5A">
        <w:rPr>
          <w:rFonts w:eastAsia="Calibri" w:cs="Calibri"/>
          <w:color w:val="000000" w:themeColor="text1"/>
        </w:rPr>
        <w:t xml:space="preserve">ok. </w:t>
      </w:r>
      <w:r w:rsidR="00233F4A" w:rsidRPr="00257F5A">
        <w:rPr>
          <w:rFonts w:eastAsia="Calibri" w:cs="Calibri"/>
          <w:b/>
          <w:bCs/>
          <w:color w:val="000000" w:themeColor="text1"/>
        </w:rPr>
        <w:t>19 000 zł</w:t>
      </w:r>
      <w:r w:rsidR="00257F5A" w:rsidRPr="00257F5A">
        <w:rPr>
          <w:rFonts w:eastAsia="Calibri" w:cs="Calibri"/>
          <w:color w:val="000000" w:themeColor="text1"/>
        </w:rPr>
        <w:t>,</w:t>
      </w:r>
    </w:p>
    <w:p w14:paraId="372A916B" w14:textId="3268B9BF" w:rsidR="00257F5A" w:rsidRDefault="003D368B" w:rsidP="00257F5A">
      <w:pPr>
        <w:pStyle w:val="Akapitzlist"/>
        <w:ind w:left="360"/>
        <w:rPr>
          <w:rFonts w:eastAsia="Calibri" w:cs="Calibri"/>
          <w:color w:val="000000" w:themeColor="text1"/>
          <w:lang w:val="pl-PL"/>
        </w:rPr>
      </w:pPr>
      <w:r w:rsidRPr="002A4C15">
        <w:rPr>
          <w:rFonts w:eastAsia="Calibri" w:cs="Calibri"/>
          <w:color w:val="000000" w:themeColor="text1"/>
          <w:lang w:val="pl-PL"/>
        </w:rPr>
        <w:t>Czech</w:t>
      </w:r>
      <w:r w:rsidR="00257F5A">
        <w:rPr>
          <w:rFonts w:eastAsia="Calibri" w:cs="Calibri"/>
          <w:color w:val="000000" w:themeColor="text1"/>
          <w:lang w:val="pl-PL"/>
        </w:rPr>
        <w:t>y</w:t>
      </w:r>
      <w:r w:rsidR="00257F5A">
        <w:rPr>
          <w:rFonts w:eastAsia="Calibri" w:cs="Calibri"/>
          <w:color w:val="000000" w:themeColor="text1"/>
          <w:lang w:val="pl-PL"/>
        </w:rPr>
        <w:tab/>
      </w:r>
      <w:r w:rsidRPr="002A4C15">
        <w:rPr>
          <w:rFonts w:eastAsia="Calibri" w:cs="Calibri"/>
          <w:color w:val="000000" w:themeColor="text1"/>
          <w:lang w:val="pl-PL"/>
        </w:rPr>
        <w:t xml:space="preserve"> </w:t>
      </w:r>
      <w:r w:rsidR="008464F8" w:rsidRPr="002A4C15">
        <w:rPr>
          <w:rFonts w:eastAsia="Calibri" w:cs="Calibri"/>
          <w:color w:val="000000" w:themeColor="text1"/>
          <w:lang w:val="pl-PL"/>
        </w:rPr>
        <w:t xml:space="preserve">ok. </w:t>
      </w:r>
      <w:r w:rsidR="008464F8" w:rsidRPr="002A4C15">
        <w:rPr>
          <w:rFonts w:cs="Calibri"/>
          <w:b/>
          <w:bCs/>
          <w:lang w:val="pl-PL"/>
        </w:rPr>
        <w:t>15 4</w:t>
      </w:r>
      <w:r w:rsidR="00874F90">
        <w:rPr>
          <w:rFonts w:cs="Calibri"/>
          <w:b/>
          <w:bCs/>
          <w:lang w:val="pl-PL"/>
        </w:rPr>
        <w:t>90</w:t>
      </w:r>
      <w:r w:rsidR="008464F8" w:rsidRPr="002A4C15">
        <w:rPr>
          <w:rFonts w:cs="Calibri"/>
          <w:b/>
          <w:bCs/>
          <w:lang w:val="pl-PL"/>
        </w:rPr>
        <w:t xml:space="preserve"> zł</w:t>
      </w:r>
      <w:r w:rsidRPr="002A4C15">
        <w:rPr>
          <w:rFonts w:eastAsia="Calibri" w:cs="Calibri"/>
          <w:color w:val="000000" w:themeColor="text1"/>
          <w:lang w:val="pl-PL"/>
        </w:rPr>
        <w:t xml:space="preserve"> (80 000 </w:t>
      </w:r>
      <w:r w:rsidR="00257F5A">
        <w:rPr>
          <w:rFonts w:eastAsia="Calibri" w:cs="Calibri"/>
          <w:color w:val="000000" w:themeColor="text1"/>
          <w:lang w:val="pl-PL"/>
        </w:rPr>
        <w:t>CZK</w:t>
      </w:r>
      <w:r w:rsidR="008464F8" w:rsidRPr="002A4C15">
        <w:rPr>
          <w:rFonts w:eastAsia="Calibri" w:cs="Calibri"/>
          <w:color w:val="000000" w:themeColor="text1"/>
          <w:lang w:val="pl-PL"/>
        </w:rPr>
        <w:t>)</w:t>
      </w:r>
      <w:r w:rsidR="00257F5A">
        <w:rPr>
          <w:rFonts w:eastAsia="Calibri" w:cs="Calibri"/>
          <w:color w:val="000000" w:themeColor="text1"/>
          <w:lang w:val="pl-PL"/>
        </w:rPr>
        <w:t>,</w:t>
      </w:r>
    </w:p>
    <w:p w14:paraId="111E7C35" w14:textId="09A15E24" w:rsidR="00257F5A" w:rsidRDefault="003D368B" w:rsidP="00257F5A">
      <w:pPr>
        <w:pStyle w:val="Akapitzlist"/>
        <w:ind w:left="360"/>
        <w:rPr>
          <w:rFonts w:eastAsia="Calibri" w:cs="Calibri"/>
          <w:color w:val="000000" w:themeColor="text1"/>
          <w:lang w:val="pl-PL"/>
        </w:rPr>
      </w:pPr>
      <w:r w:rsidRPr="002A4C15">
        <w:rPr>
          <w:rFonts w:eastAsia="Calibri" w:cs="Calibri"/>
          <w:color w:val="000000" w:themeColor="text1"/>
          <w:lang w:val="pl-PL"/>
        </w:rPr>
        <w:t>Słowacj</w:t>
      </w:r>
      <w:r w:rsidR="00257F5A">
        <w:rPr>
          <w:rFonts w:eastAsia="Calibri" w:cs="Calibri"/>
          <w:color w:val="000000" w:themeColor="text1"/>
          <w:lang w:val="pl-PL"/>
        </w:rPr>
        <w:t>a</w:t>
      </w:r>
      <w:r w:rsidR="00257F5A">
        <w:rPr>
          <w:rFonts w:eastAsia="Calibri" w:cs="Calibri"/>
          <w:color w:val="000000" w:themeColor="text1"/>
          <w:lang w:val="pl-PL"/>
        </w:rPr>
        <w:tab/>
      </w:r>
      <w:r w:rsidRPr="002A4C15">
        <w:rPr>
          <w:rFonts w:eastAsia="Calibri" w:cs="Calibri"/>
          <w:color w:val="000000" w:themeColor="text1"/>
          <w:lang w:val="pl-PL"/>
        </w:rPr>
        <w:t xml:space="preserve"> </w:t>
      </w:r>
      <w:r w:rsidR="008E6EBB">
        <w:rPr>
          <w:rFonts w:eastAsia="Calibri" w:cs="Calibri"/>
          <w:color w:val="000000" w:themeColor="text1"/>
          <w:lang w:val="pl-PL"/>
        </w:rPr>
        <w:t xml:space="preserve">ok. </w:t>
      </w:r>
      <w:r w:rsidRPr="002A4C15">
        <w:rPr>
          <w:rFonts w:eastAsia="Calibri" w:cs="Calibri"/>
          <w:b/>
          <w:bCs/>
          <w:color w:val="000000" w:themeColor="text1"/>
          <w:lang w:val="pl-PL"/>
        </w:rPr>
        <w:t>17 0</w:t>
      </w:r>
      <w:r w:rsidR="00874F90">
        <w:rPr>
          <w:rFonts w:eastAsia="Calibri" w:cs="Calibri"/>
          <w:b/>
          <w:bCs/>
          <w:color w:val="000000" w:themeColor="text1"/>
          <w:lang w:val="pl-PL"/>
        </w:rPr>
        <w:t>80</w:t>
      </w:r>
      <w:r w:rsidRPr="002A4C15">
        <w:rPr>
          <w:rFonts w:eastAsia="Calibri" w:cs="Calibri"/>
          <w:b/>
          <w:bCs/>
          <w:color w:val="000000" w:themeColor="text1"/>
          <w:lang w:val="pl-PL"/>
        </w:rPr>
        <w:t xml:space="preserve"> zł</w:t>
      </w:r>
      <w:r w:rsidRPr="002A4C15">
        <w:rPr>
          <w:rFonts w:eastAsia="Calibri" w:cs="Calibri"/>
          <w:color w:val="000000" w:themeColor="text1"/>
          <w:lang w:val="pl-PL"/>
        </w:rPr>
        <w:t xml:space="preserve"> (</w:t>
      </w:r>
      <w:r w:rsidR="008464F8" w:rsidRPr="002A4C15">
        <w:rPr>
          <w:rFonts w:eastAsia="Calibri" w:cs="Calibri"/>
          <w:color w:val="000000" w:themeColor="text1"/>
          <w:lang w:val="pl-PL"/>
        </w:rPr>
        <w:t xml:space="preserve">3 650 </w:t>
      </w:r>
      <w:r w:rsidR="00257F5A">
        <w:rPr>
          <w:rFonts w:eastAsia="Calibri" w:cs="Calibri"/>
          <w:color w:val="000000" w:themeColor="text1"/>
          <w:lang w:val="pl-PL"/>
        </w:rPr>
        <w:t>EUR</w:t>
      </w:r>
      <w:r w:rsidRPr="002A4C15">
        <w:rPr>
          <w:rFonts w:eastAsia="Calibri" w:cs="Calibri"/>
          <w:color w:val="000000" w:themeColor="text1"/>
          <w:lang w:val="pl-PL"/>
        </w:rPr>
        <w:t>)</w:t>
      </w:r>
      <w:r w:rsidR="00257F5A">
        <w:rPr>
          <w:rFonts w:eastAsia="Calibri" w:cs="Calibri"/>
          <w:color w:val="000000" w:themeColor="text1"/>
          <w:lang w:val="pl-PL"/>
        </w:rPr>
        <w:t>,</w:t>
      </w:r>
    </w:p>
    <w:p w14:paraId="6FF1D3F8" w14:textId="484ED930" w:rsidR="002A4C15" w:rsidRDefault="003D368B" w:rsidP="00257F5A">
      <w:pPr>
        <w:pStyle w:val="Akapitzlist"/>
        <w:ind w:left="360"/>
        <w:rPr>
          <w:rFonts w:eastAsia="Calibri" w:cs="Calibri"/>
          <w:color w:val="000000" w:themeColor="text1"/>
          <w:lang w:val="pl-PL"/>
        </w:rPr>
      </w:pPr>
      <w:r w:rsidRPr="002A4C15">
        <w:rPr>
          <w:rFonts w:eastAsia="Calibri" w:cs="Calibri"/>
          <w:color w:val="000000" w:themeColor="text1"/>
          <w:lang w:val="pl-PL"/>
        </w:rPr>
        <w:lastRenderedPageBreak/>
        <w:t>Węgr</w:t>
      </w:r>
      <w:r w:rsidR="00257F5A">
        <w:rPr>
          <w:rFonts w:eastAsia="Calibri" w:cs="Calibri"/>
          <w:color w:val="000000" w:themeColor="text1"/>
          <w:lang w:val="pl-PL"/>
        </w:rPr>
        <w:t>y</w:t>
      </w:r>
      <w:r w:rsidR="00257F5A">
        <w:rPr>
          <w:rFonts w:eastAsia="Calibri" w:cs="Calibri"/>
          <w:color w:val="000000" w:themeColor="text1"/>
          <w:lang w:val="pl-PL"/>
        </w:rPr>
        <w:tab/>
      </w:r>
      <w:r w:rsidRPr="002A4C15">
        <w:rPr>
          <w:rFonts w:eastAsia="Calibri" w:cs="Calibri"/>
          <w:color w:val="000000" w:themeColor="text1"/>
          <w:lang w:val="pl-PL"/>
        </w:rPr>
        <w:t xml:space="preserve"> </w:t>
      </w:r>
      <w:r w:rsidR="008E6EBB">
        <w:rPr>
          <w:rFonts w:eastAsia="Calibri" w:cs="Calibri"/>
          <w:color w:val="000000" w:themeColor="text1"/>
          <w:lang w:val="pl-PL"/>
        </w:rPr>
        <w:t xml:space="preserve">ok. </w:t>
      </w:r>
      <w:r w:rsidRPr="002A4C15">
        <w:rPr>
          <w:rFonts w:eastAsia="Calibri" w:cs="Calibri"/>
          <w:b/>
          <w:bCs/>
          <w:color w:val="000000" w:themeColor="text1"/>
          <w:lang w:val="pl-PL"/>
        </w:rPr>
        <w:t>12 870 zł</w:t>
      </w:r>
      <w:r w:rsidRPr="002A4C15">
        <w:rPr>
          <w:rFonts w:eastAsia="Calibri" w:cs="Calibri"/>
          <w:color w:val="000000" w:themeColor="text1"/>
          <w:lang w:val="pl-PL"/>
        </w:rPr>
        <w:t xml:space="preserve"> (</w:t>
      </w:r>
      <w:r w:rsidR="008464F8" w:rsidRPr="002A4C15">
        <w:rPr>
          <w:rFonts w:eastAsia="Calibri" w:cs="Calibri"/>
          <w:color w:val="000000" w:themeColor="text1"/>
          <w:lang w:val="pl-PL"/>
        </w:rPr>
        <w:t xml:space="preserve">1 100 000 </w:t>
      </w:r>
      <w:r w:rsidR="00257F5A">
        <w:rPr>
          <w:rFonts w:eastAsia="Calibri" w:cs="Calibri"/>
          <w:color w:val="000000" w:themeColor="text1"/>
          <w:lang w:val="pl-PL"/>
        </w:rPr>
        <w:t>HUF</w:t>
      </w:r>
      <w:r w:rsidR="002A4C15" w:rsidRPr="002A4C15">
        <w:rPr>
          <w:rFonts w:eastAsia="Calibri" w:cs="Calibri"/>
          <w:color w:val="000000" w:themeColor="text1"/>
          <w:lang w:val="pl-PL"/>
        </w:rPr>
        <w:t>)</w:t>
      </w:r>
      <w:r w:rsidR="00257F5A">
        <w:rPr>
          <w:rFonts w:eastAsia="Calibri" w:cs="Calibri"/>
          <w:color w:val="000000" w:themeColor="text1"/>
          <w:lang w:val="pl-PL"/>
        </w:rPr>
        <w:t>.</w:t>
      </w:r>
    </w:p>
    <w:p w14:paraId="13EED02C" w14:textId="77777777" w:rsidR="00257F5A" w:rsidRPr="00257F5A" w:rsidRDefault="00257F5A" w:rsidP="00257F5A">
      <w:pPr>
        <w:pStyle w:val="Akapitzlist"/>
        <w:ind w:left="360"/>
        <w:rPr>
          <w:rFonts w:eastAsia="Calibri" w:cs="Calibri"/>
          <w:color w:val="000000" w:themeColor="text1"/>
          <w:lang w:val="pl-PL"/>
        </w:rPr>
      </w:pPr>
    </w:p>
    <w:p w14:paraId="58C9F477" w14:textId="2BF65313" w:rsidR="00257F5A" w:rsidRPr="00257F5A" w:rsidRDefault="008464F8" w:rsidP="00257F5A">
      <w:pPr>
        <w:pStyle w:val="Akapitzlist"/>
        <w:numPr>
          <w:ilvl w:val="0"/>
          <w:numId w:val="11"/>
        </w:numPr>
        <w:rPr>
          <w:rFonts w:eastAsia="Calibri" w:cs="Calibri"/>
          <w:color w:val="000000" w:themeColor="text1"/>
          <w:lang w:val="en-US"/>
        </w:rPr>
      </w:pPr>
      <w:r w:rsidRPr="00257F5A">
        <w:rPr>
          <w:rFonts w:cs="Calibri"/>
          <w:b/>
          <w:bCs/>
          <w:color w:val="000000" w:themeColor="text1"/>
          <w:lang w:val="en-US"/>
        </w:rPr>
        <w:t>Business Intelligence Developer</w:t>
      </w:r>
      <w:r w:rsidRPr="00257F5A">
        <w:rPr>
          <w:rFonts w:cs="Calibri"/>
          <w:color w:val="000000" w:themeColor="text1"/>
          <w:lang w:val="en-US"/>
        </w:rPr>
        <w:t xml:space="preserve"> </w:t>
      </w:r>
      <w:r w:rsidR="00BD1D34" w:rsidRPr="00257F5A">
        <w:rPr>
          <w:rFonts w:cs="Calibri"/>
          <w:color w:val="000000" w:themeColor="text1"/>
        </w:rPr>
        <w:br/>
      </w:r>
      <w:r w:rsidR="00257F5A" w:rsidRPr="00257F5A">
        <w:rPr>
          <w:rFonts w:cs="Calibri"/>
          <w:color w:val="000000" w:themeColor="text1"/>
        </w:rPr>
        <w:t xml:space="preserve">Polska </w:t>
      </w:r>
      <w:r w:rsidR="00257F5A" w:rsidRPr="00257F5A">
        <w:rPr>
          <w:rFonts w:cs="Calibri"/>
          <w:color w:val="000000" w:themeColor="text1"/>
        </w:rPr>
        <w:tab/>
        <w:t>ok.</w:t>
      </w:r>
      <w:r w:rsidR="008E6EBB" w:rsidRPr="00257F5A">
        <w:rPr>
          <w:rFonts w:cs="Calibri"/>
          <w:color w:val="000000" w:themeColor="text1"/>
        </w:rPr>
        <w:t xml:space="preserve"> </w:t>
      </w:r>
      <w:r w:rsidR="00233F4A" w:rsidRPr="00257F5A">
        <w:rPr>
          <w:rFonts w:cs="Calibri"/>
          <w:b/>
          <w:bCs/>
          <w:color w:val="000000" w:themeColor="text1"/>
        </w:rPr>
        <w:t>15 000 zł</w:t>
      </w:r>
      <w:r w:rsidR="00233F4A" w:rsidRPr="00257F5A">
        <w:rPr>
          <w:rFonts w:cs="Calibri"/>
          <w:color w:val="000000" w:themeColor="text1"/>
        </w:rPr>
        <w:t>,</w:t>
      </w:r>
    </w:p>
    <w:p w14:paraId="0FC7413B" w14:textId="60F0307A" w:rsidR="00257F5A" w:rsidRDefault="002A4C15" w:rsidP="00257F5A">
      <w:pPr>
        <w:pStyle w:val="Akapitzlist"/>
        <w:ind w:left="360"/>
        <w:rPr>
          <w:rFonts w:cs="Calibri"/>
          <w:color w:val="000000" w:themeColor="text1"/>
          <w:lang w:val="pl-PL"/>
        </w:rPr>
      </w:pPr>
      <w:r w:rsidRPr="002A4C15">
        <w:rPr>
          <w:rFonts w:cs="Calibri"/>
          <w:color w:val="000000" w:themeColor="text1"/>
          <w:lang w:val="pl-PL"/>
        </w:rPr>
        <w:t>Czech</w:t>
      </w:r>
      <w:r w:rsidR="00257F5A">
        <w:rPr>
          <w:rFonts w:cs="Calibri"/>
          <w:color w:val="000000" w:themeColor="text1"/>
          <w:lang w:val="pl-PL"/>
        </w:rPr>
        <w:t>y</w:t>
      </w:r>
      <w:r w:rsidR="00257F5A">
        <w:rPr>
          <w:rFonts w:cs="Calibri"/>
          <w:color w:val="000000" w:themeColor="text1"/>
          <w:lang w:val="pl-PL"/>
        </w:rPr>
        <w:tab/>
      </w:r>
      <w:r w:rsidRPr="002A4C15">
        <w:rPr>
          <w:rFonts w:cs="Calibri"/>
          <w:color w:val="000000" w:themeColor="text1"/>
          <w:lang w:val="pl-PL"/>
        </w:rPr>
        <w:t xml:space="preserve">ok. </w:t>
      </w:r>
      <w:r w:rsidRPr="002A4C15">
        <w:rPr>
          <w:rFonts w:cs="Calibri"/>
          <w:b/>
          <w:bCs/>
          <w:color w:val="000000" w:themeColor="text1"/>
          <w:lang w:val="pl-PL"/>
        </w:rPr>
        <w:t>13 55</w:t>
      </w:r>
      <w:r w:rsidR="00874F90">
        <w:rPr>
          <w:rFonts w:cs="Calibri"/>
          <w:b/>
          <w:bCs/>
          <w:color w:val="000000" w:themeColor="text1"/>
          <w:lang w:val="pl-PL"/>
        </w:rPr>
        <w:t>0</w:t>
      </w:r>
      <w:r w:rsidRPr="002A4C15">
        <w:rPr>
          <w:rFonts w:cs="Calibri"/>
          <w:b/>
          <w:bCs/>
          <w:color w:val="000000" w:themeColor="text1"/>
          <w:lang w:val="pl-PL"/>
        </w:rPr>
        <w:t xml:space="preserve"> zł</w:t>
      </w:r>
      <w:r w:rsidRPr="002A4C15">
        <w:rPr>
          <w:rFonts w:cs="Calibri"/>
          <w:color w:val="000000" w:themeColor="text1"/>
          <w:lang w:val="pl-PL"/>
        </w:rPr>
        <w:t xml:space="preserve"> (</w:t>
      </w:r>
      <w:r w:rsidR="008464F8" w:rsidRPr="002A4C15">
        <w:rPr>
          <w:rFonts w:cs="Calibri"/>
          <w:color w:val="000000" w:themeColor="text1"/>
          <w:lang w:val="pl-PL"/>
        </w:rPr>
        <w:t xml:space="preserve">70 000 </w:t>
      </w:r>
      <w:r w:rsidR="00257F5A">
        <w:rPr>
          <w:rFonts w:cs="Calibri"/>
          <w:color w:val="000000" w:themeColor="text1"/>
          <w:lang w:val="pl-PL"/>
        </w:rPr>
        <w:t>CZK</w:t>
      </w:r>
      <w:r w:rsidR="008464F8" w:rsidRPr="002A4C15">
        <w:rPr>
          <w:rFonts w:cs="Calibri"/>
          <w:color w:val="000000" w:themeColor="text1"/>
          <w:lang w:val="pl-PL"/>
        </w:rPr>
        <w:t>),</w:t>
      </w:r>
      <w:r w:rsidRPr="002A4C15">
        <w:rPr>
          <w:rFonts w:cs="Calibri"/>
          <w:color w:val="000000" w:themeColor="text1"/>
          <w:lang w:val="pl-PL"/>
        </w:rPr>
        <w:t xml:space="preserve"> </w:t>
      </w:r>
    </w:p>
    <w:p w14:paraId="2714C645" w14:textId="476AFC87" w:rsidR="00257F5A" w:rsidRDefault="002A4C15" w:rsidP="00257F5A">
      <w:pPr>
        <w:pStyle w:val="Akapitzlist"/>
        <w:ind w:left="360"/>
        <w:rPr>
          <w:rFonts w:cs="Calibri"/>
          <w:color w:val="000000" w:themeColor="text1"/>
          <w:lang w:val="pl-PL"/>
        </w:rPr>
      </w:pPr>
      <w:r w:rsidRPr="002A4C15">
        <w:rPr>
          <w:rFonts w:cs="Calibri"/>
          <w:color w:val="000000" w:themeColor="text1"/>
          <w:lang w:val="pl-PL"/>
        </w:rPr>
        <w:t>Słowacj</w:t>
      </w:r>
      <w:r w:rsidR="00257F5A">
        <w:rPr>
          <w:rFonts w:cs="Calibri"/>
          <w:color w:val="000000" w:themeColor="text1"/>
          <w:lang w:val="pl-PL"/>
        </w:rPr>
        <w:t>a</w:t>
      </w:r>
      <w:r w:rsidR="00257F5A">
        <w:rPr>
          <w:rFonts w:cs="Calibri"/>
          <w:color w:val="000000" w:themeColor="text1"/>
          <w:lang w:val="pl-PL"/>
        </w:rPr>
        <w:tab/>
      </w:r>
      <w:r w:rsidR="008E6EBB">
        <w:rPr>
          <w:rFonts w:cs="Calibri"/>
          <w:color w:val="000000" w:themeColor="text1"/>
          <w:lang w:val="pl-PL"/>
        </w:rPr>
        <w:t xml:space="preserve">ok. </w:t>
      </w:r>
      <w:r w:rsidRPr="002A4C15">
        <w:rPr>
          <w:rFonts w:cs="Calibri"/>
          <w:b/>
          <w:bCs/>
          <w:color w:val="000000" w:themeColor="text1"/>
          <w:lang w:val="pl-PL"/>
        </w:rPr>
        <w:t>17 0</w:t>
      </w:r>
      <w:r w:rsidR="00874F90">
        <w:rPr>
          <w:rFonts w:cs="Calibri"/>
          <w:b/>
          <w:bCs/>
          <w:color w:val="000000" w:themeColor="text1"/>
          <w:lang w:val="pl-PL"/>
        </w:rPr>
        <w:t>80</w:t>
      </w:r>
      <w:r w:rsidRPr="002A4C15">
        <w:rPr>
          <w:rFonts w:cs="Calibri"/>
          <w:b/>
          <w:bCs/>
          <w:color w:val="000000" w:themeColor="text1"/>
          <w:lang w:val="pl-PL"/>
        </w:rPr>
        <w:t xml:space="preserve"> zł</w:t>
      </w:r>
      <w:r w:rsidRPr="002A4C15">
        <w:rPr>
          <w:rFonts w:cs="Calibri"/>
          <w:color w:val="000000" w:themeColor="text1"/>
          <w:lang w:val="pl-PL"/>
        </w:rPr>
        <w:t xml:space="preserve"> (</w:t>
      </w:r>
      <w:r w:rsidR="008464F8" w:rsidRPr="002A4C15">
        <w:rPr>
          <w:rFonts w:cs="Calibri"/>
          <w:color w:val="000000" w:themeColor="text1"/>
          <w:lang w:val="pl-PL"/>
        </w:rPr>
        <w:t xml:space="preserve">2200 </w:t>
      </w:r>
      <w:r w:rsidR="00257F5A">
        <w:rPr>
          <w:rFonts w:cs="Calibri"/>
          <w:color w:val="000000" w:themeColor="text1"/>
          <w:lang w:val="pl-PL"/>
        </w:rPr>
        <w:t>EUR</w:t>
      </w:r>
      <w:r w:rsidR="008464F8" w:rsidRPr="002A4C15">
        <w:rPr>
          <w:rFonts w:cs="Calibri"/>
          <w:color w:val="000000" w:themeColor="text1"/>
          <w:lang w:val="pl-PL"/>
        </w:rPr>
        <w:t xml:space="preserve">), </w:t>
      </w:r>
    </w:p>
    <w:p w14:paraId="10A52C3F" w14:textId="046AA0A4" w:rsidR="008464F8" w:rsidRPr="002A4C15" w:rsidRDefault="002A4C15" w:rsidP="00257F5A">
      <w:pPr>
        <w:pStyle w:val="Akapitzlist"/>
        <w:ind w:left="360"/>
        <w:rPr>
          <w:rFonts w:eastAsia="Calibri" w:cs="Calibri"/>
          <w:color w:val="000000" w:themeColor="text1"/>
          <w:lang w:val="pl-PL"/>
        </w:rPr>
      </w:pPr>
      <w:r w:rsidRPr="002A4C15">
        <w:rPr>
          <w:rFonts w:cs="Calibri"/>
          <w:color w:val="000000" w:themeColor="text1"/>
          <w:lang w:val="pl-PL"/>
        </w:rPr>
        <w:t>Węgr</w:t>
      </w:r>
      <w:r w:rsidR="00257F5A">
        <w:rPr>
          <w:rFonts w:cs="Calibri"/>
          <w:color w:val="000000" w:themeColor="text1"/>
          <w:lang w:val="pl-PL"/>
        </w:rPr>
        <w:t>y</w:t>
      </w:r>
      <w:r w:rsidR="00257F5A">
        <w:rPr>
          <w:rFonts w:cs="Calibri"/>
          <w:color w:val="000000" w:themeColor="text1"/>
          <w:lang w:val="pl-PL"/>
        </w:rPr>
        <w:tab/>
      </w:r>
      <w:r w:rsidRPr="008E6EBB">
        <w:rPr>
          <w:rFonts w:cs="Calibri"/>
          <w:color w:val="000000" w:themeColor="text1"/>
          <w:lang w:val="pl-PL"/>
        </w:rPr>
        <w:t>ok.</w:t>
      </w:r>
      <w:r w:rsidRPr="002A4C15">
        <w:rPr>
          <w:rFonts w:cs="Calibri"/>
          <w:b/>
          <w:bCs/>
          <w:color w:val="000000" w:themeColor="text1"/>
          <w:lang w:val="pl-PL"/>
        </w:rPr>
        <w:t xml:space="preserve"> 12 5</w:t>
      </w:r>
      <w:r w:rsidR="00874F90">
        <w:rPr>
          <w:rFonts w:cs="Calibri"/>
          <w:b/>
          <w:bCs/>
          <w:color w:val="000000" w:themeColor="text1"/>
          <w:lang w:val="pl-PL"/>
        </w:rPr>
        <w:t>50</w:t>
      </w:r>
      <w:r w:rsidRPr="002A4C15">
        <w:rPr>
          <w:rFonts w:cs="Calibri"/>
          <w:b/>
          <w:bCs/>
          <w:color w:val="000000" w:themeColor="text1"/>
          <w:lang w:val="pl-PL"/>
        </w:rPr>
        <w:t xml:space="preserve"> zł</w:t>
      </w:r>
      <w:r w:rsidRPr="002A4C15">
        <w:rPr>
          <w:rFonts w:cs="Calibri"/>
          <w:color w:val="000000" w:themeColor="text1"/>
          <w:lang w:val="pl-PL"/>
        </w:rPr>
        <w:t xml:space="preserve"> (</w:t>
      </w:r>
      <w:r w:rsidR="008464F8" w:rsidRPr="002A4C15">
        <w:rPr>
          <w:rFonts w:cs="Calibri"/>
          <w:color w:val="000000" w:themeColor="text1"/>
          <w:lang w:val="pl-PL"/>
        </w:rPr>
        <w:t xml:space="preserve">1 072 500 </w:t>
      </w:r>
      <w:r w:rsidR="00257F5A">
        <w:rPr>
          <w:rFonts w:cs="Calibri"/>
          <w:color w:val="000000" w:themeColor="text1"/>
          <w:lang w:val="pl-PL"/>
        </w:rPr>
        <w:t>HUF</w:t>
      </w:r>
      <w:r w:rsidRPr="002A4C15">
        <w:rPr>
          <w:rFonts w:cs="Calibri"/>
          <w:color w:val="000000" w:themeColor="text1"/>
          <w:lang w:val="pl-PL"/>
        </w:rPr>
        <w:t>)</w:t>
      </w:r>
      <w:r w:rsidR="00874F90">
        <w:rPr>
          <w:rFonts w:cs="Calibri"/>
          <w:color w:val="000000" w:themeColor="text1"/>
          <w:lang w:val="pl-PL"/>
        </w:rPr>
        <w:t>.</w:t>
      </w:r>
    </w:p>
    <w:p w14:paraId="7EDAF1EF" w14:textId="5DBEA874" w:rsidR="00E10D31" w:rsidRPr="00FF4F0A" w:rsidRDefault="00126127" w:rsidP="002A4C15">
      <w:pPr>
        <w:spacing w:before="240" w:after="2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139AF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="00643BD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3BD8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N</w:t>
      </w:r>
      <w:r w:rsidRPr="001139AF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a wysokość wynagrodzeń mają </w:t>
      </w:r>
      <w:r w:rsidR="00643BD8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wpływ również </w:t>
      </w:r>
      <w:r w:rsidRPr="001139AF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uwarunkowania gospodarcze w poszczególnych krajach. Doświadczenia z czasów pandemii pokazują, że w sektorze IT możliwa jest praca z dowolnego miejsca na świecie, a to ułatwia firmom zagranicznym dotarcie do specjalistów z innych krajów. Pracownicy działów IT cenią sobie pracę zdalną, a bardzo dobra znajomość języka angielskiego może sprawić, że najlepsze talenty rynku słowackiego i węgierskiego zostaną </w:t>
      </w:r>
      <w:r w:rsidR="00643BD8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wkrótce </w:t>
      </w:r>
      <w:r w:rsidRPr="001139AF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zrekrutowane przez międzynarodową korporację</w:t>
      </w:r>
      <w:r w:rsidRPr="001139A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oferującą znacznie wyższe wynagrodzenie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F30D6F" w:rsidRPr="002A4C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dodaje</w:t>
      </w:r>
      <w:r w:rsidR="00F30D6F" w:rsidRPr="002A4C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30D6F" w:rsidRPr="002A4C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Katarzyna Piotrowska</w:t>
      </w:r>
      <w:r w:rsidR="00FF4F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FF4F0A" w:rsidRPr="002A4C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Country Manager w Cpl Poland</w:t>
      </w:r>
      <w:r w:rsidR="00FF4F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52F696FC" w14:textId="09EE400F" w:rsidR="007E595D" w:rsidRPr="00C147FD" w:rsidRDefault="007E595D" w:rsidP="007E595D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00C147FD">
        <w:rPr>
          <w:rFonts w:ascii="Calibri" w:eastAsia="Calibri" w:hAnsi="Calibri" w:cs="Calibri"/>
          <w:sz w:val="22"/>
          <w:szCs w:val="22"/>
        </w:rPr>
        <w:t xml:space="preserve">Przytoczone wyżej dane to jedynie część statystyk przedstawionych w raporcie </w:t>
      </w:r>
      <w:r w:rsidR="00715B0A" w:rsidRPr="00C147FD">
        <w:rPr>
          <w:rFonts w:ascii="Calibri" w:eastAsia="Calibri" w:hAnsi="Calibri" w:cs="Calibri"/>
          <w:sz w:val="22"/>
          <w:szCs w:val="22"/>
        </w:rPr>
        <w:t xml:space="preserve">firmy Cpl </w:t>
      </w:r>
      <w:r w:rsidR="00715B0A" w:rsidRPr="00C147FD">
        <w:rPr>
          <w:rFonts w:ascii="Calibri" w:hAnsi="Calibri" w:cs="Calibri"/>
          <w:color w:val="000000"/>
          <w:sz w:val="22"/>
          <w:szCs w:val="22"/>
        </w:rPr>
        <w:t>„CEE Salary Guide 2023</w:t>
      </w:r>
      <w:r w:rsidR="00715B0A" w:rsidRPr="00C147FD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C147FD">
        <w:rPr>
          <w:rFonts w:ascii="Calibri" w:eastAsia="Calibri" w:hAnsi="Calibri" w:cs="Calibri"/>
          <w:i/>
          <w:sz w:val="22"/>
          <w:szCs w:val="22"/>
        </w:rPr>
        <w:t>.</w:t>
      </w:r>
      <w:r w:rsidRPr="00C147FD">
        <w:rPr>
          <w:rFonts w:ascii="Calibri" w:eastAsia="Calibri" w:hAnsi="Calibri" w:cs="Calibri"/>
          <w:sz w:val="22"/>
          <w:szCs w:val="22"/>
        </w:rPr>
        <w:t xml:space="preserve"> Wyniki przeprowadzonego badania, wraz z opiniami ekspertów i prognozami </w:t>
      </w:r>
      <w:r w:rsidR="00715B0A" w:rsidRPr="00C147FD">
        <w:rPr>
          <w:rFonts w:ascii="Calibri" w:eastAsia="Calibri" w:hAnsi="Calibri" w:cs="Calibri"/>
          <w:sz w:val="22"/>
          <w:szCs w:val="22"/>
        </w:rPr>
        <w:t>na 2023 rok</w:t>
      </w:r>
      <w:r w:rsidRPr="00C147FD">
        <w:rPr>
          <w:rFonts w:ascii="Calibri" w:eastAsia="Calibri" w:hAnsi="Calibri" w:cs="Calibri"/>
          <w:sz w:val="22"/>
          <w:szCs w:val="22"/>
        </w:rPr>
        <w:t xml:space="preserve"> dostępne są</w:t>
      </w:r>
      <w:r w:rsidR="008C5C18">
        <w:rPr>
          <w:rFonts w:ascii="Calibri" w:eastAsia="Calibri" w:hAnsi="Calibri" w:cs="Calibri"/>
          <w:sz w:val="22"/>
          <w:szCs w:val="22"/>
        </w:rPr>
        <w:t xml:space="preserve"> </w:t>
      </w:r>
      <w:hyperlink r:id="rId11" w:history="1">
        <w:r w:rsidR="008C5C18">
          <w:rPr>
            <w:rStyle w:val="Hipercze"/>
            <w:rFonts w:ascii="Calibri" w:eastAsia="Calibri" w:hAnsi="Calibri" w:cs="Calibri"/>
            <w:sz w:val="22"/>
            <w:szCs w:val="22"/>
          </w:rPr>
          <w:t>na oficjalnej stronie raportu.</w:t>
        </w:r>
      </w:hyperlink>
    </w:p>
    <w:p w14:paraId="622BAA36" w14:textId="77777777" w:rsidR="007E595D" w:rsidRPr="007E595D" w:rsidRDefault="007E595D" w:rsidP="007E595D">
      <w:pPr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402DC0CB" w14:textId="77777777" w:rsidR="007E595D" w:rsidRPr="007E595D" w:rsidRDefault="007E595D" w:rsidP="007E595D">
      <w:pPr>
        <w:jc w:val="center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7E595D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***</w:t>
      </w:r>
    </w:p>
    <w:p w14:paraId="364A0A28" w14:textId="77777777" w:rsidR="007E595D" w:rsidRPr="007E595D" w:rsidRDefault="007E595D" w:rsidP="007E595D">
      <w:pPr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1747546" w14:textId="09952620" w:rsidR="007E595D" w:rsidRDefault="007E595D" w:rsidP="007E595D">
      <w:pPr>
        <w:jc w:val="both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O </w:t>
      </w:r>
      <w:r w:rsidRPr="00485D8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Cpl Poland</w:t>
      </w:r>
    </w:p>
    <w:p w14:paraId="39E44BE7" w14:textId="77777777" w:rsidR="0036502A" w:rsidRPr="00485D80" w:rsidRDefault="0036502A" w:rsidP="007E595D">
      <w:pPr>
        <w:jc w:val="both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7BC3E8F9" w14:textId="7A2A8FFC" w:rsidR="007E595D" w:rsidRPr="00485D80" w:rsidRDefault="007E595D" w:rsidP="007E595D">
      <w:pPr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85D8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Cpl jest globalnym dostawcą innowacyjnych rozwiązań rekrutacyjnych i ekspertem w pozyskiwaniu i rozwoju talentów. Grupa Cpl składa się z ponad 20 wyspecjalizowanych marek posiadających wieloletnie doświadczenie w zakresie rekrutacji, HR i outsourcingu usług HR. W 2021 roku firma stała się częścią Outsourcing Inc. z siedzibą w Japonii, zwiększając tym samym zasięg geograficzny usług Cpl i zapewniając dostęp do szerszej sieci naszych biur dla klientów i kandydatów. Cpl od ponad 30 lat zapewnia spójne strategie pozyskiwania talentów, buduje zintegrowane procesy rekrutacyjne, elastycznie dopasowane do struktury i kultury organizacyjnej firmy klienta. Konsultanci Cpl posiadają zróżnicowane doświadczenie na rynku usług rekrutacyjnych, w różnych obszarach biznesowych. </w:t>
      </w:r>
    </w:p>
    <w:p w14:paraId="5D1589BE" w14:textId="77777777" w:rsidR="007E595D" w:rsidRPr="00485D80" w:rsidRDefault="007E595D" w:rsidP="007E595D">
      <w:pPr>
        <w:rPr>
          <w:rFonts w:asciiTheme="minorHAnsi" w:hAnsiTheme="minorHAnsi" w:cstheme="minorHAnsi"/>
          <w:sz w:val="20"/>
          <w:szCs w:val="20"/>
        </w:rPr>
      </w:pPr>
    </w:p>
    <w:p w14:paraId="1E521A0A" w14:textId="2F9997BC" w:rsidR="007E595D" w:rsidRDefault="007E595D" w:rsidP="007E595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85D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Zapraszam do kontaktu:</w:t>
      </w:r>
    </w:p>
    <w:p w14:paraId="325EC484" w14:textId="77777777" w:rsidR="0036502A" w:rsidRPr="00485D80" w:rsidRDefault="0036502A" w:rsidP="007E595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EBDA735" w14:textId="3326B0EE" w:rsidR="007E595D" w:rsidRPr="0000124A" w:rsidRDefault="00F2329E" w:rsidP="007E595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</w:rPr>
        <w:t>Marta Giera</w:t>
      </w:r>
    </w:p>
    <w:p w14:paraId="5CC47139" w14:textId="75D666CA" w:rsidR="007E595D" w:rsidRPr="0000124A" w:rsidRDefault="00F2329E" w:rsidP="007E595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</w:rPr>
        <w:t xml:space="preserve">Senior PR &amp; Communication Consultant </w:t>
      </w:r>
      <w:r w:rsidR="007E595D" w:rsidRPr="0000124A">
        <w:rPr>
          <w:rFonts w:asciiTheme="minorHAnsi" w:hAnsiTheme="minorHAnsi" w:cstheme="minorHAnsi"/>
          <w:color w:val="000000"/>
          <w:sz w:val="20"/>
          <w:szCs w:val="20"/>
        </w:rPr>
        <w:t>| PR Calling</w:t>
      </w:r>
    </w:p>
    <w:p w14:paraId="57012331" w14:textId="044395FC" w:rsidR="39CF467C" w:rsidRPr="00AA6DE4" w:rsidRDefault="00F2329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0124A">
        <w:rPr>
          <w:rFonts w:asciiTheme="minorHAnsi" w:hAnsiTheme="minorHAnsi" w:cstheme="minorHAnsi"/>
          <w:color w:val="000000"/>
          <w:sz w:val="20"/>
          <w:szCs w:val="20"/>
        </w:rPr>
        <w:t>marta.giera@prcalling.pl</w:t>
      </w:r>
    </w:p>
    <w:sectPr w:rsidR="39CF467C" w:rsidRPr="00AA6DE4" w:rsidSect="00112352">
      <w:headerReference w:type="default" r:id="rId12"/>
      <w:footerReference w:type="default" r:id="rId13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93B5" w14:textId="77777777" w:rsidR="002B64DA" w:rsidRDefault="002B64DA" w:rsidP="00112352">
      <w:r>
        <w:separator/>
      </w:r>
    </w:p>
  </w:endnote>
  <w:endnote w:type="continuationSeparator" w:id="0">
    <w:p w14:paraId="4B2A33A6" w14:textId="77777777" w:rsidR="002B64DA" w:rsidRDefault="002B64DA" w:rsidP="0011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8B78" w14:textId="77777777" w:rsidR="00112352" w:rsidRDefault="00112352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430"/>
    </w:tblGrid>
    <w:tr w:rsidR="00112352" w:rsidRPr="00906A5D" w14:paraId="311D2E3D" w14:textId="77777777" w:rsidTr="00112352">
      <w:tc>
        <w:tcPr>
          <w:tcW w:w="6930" w:type="dxa"/>
        </w:tcPr>
        <w:p w14:paraId="4F8D53D5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</w:rPr>
          </w:pPr>
          <w:r>
            <w:rPr>
              <w:rFonts w:ascii="Segoe UI Black" w:hAnsi="Segoe UI Black" w:cs="Segoe UI"/>
              <w:b/>
              <w:sz w:val="16"/>
              <w:szCs w:val="16"/>
            </w:rPr>
            <w:t>CPL Jobs Sp. z o.o.</w:t>
          </w:r>
        </w:p>
        <w:p w14:paraId="7BD5F907" w14:textId="77777777" w:rsidR="00983641" w:rsidRDefault="00983641" w:rsidP="00983641">
          <w:pPr>
            <w:rPr>
              <w:rFonts w:ascii="Segoe UI Black" w:hAnsi="Segoe UI Black" w:cs="Segoe UI"/>
              <w:b/>
              <w:sz w:val="16"/>
              <w:szCs w:val="16"/>
            </w:rPr>
          </w:pPr>
        </w:p>
        <w:p w14:paraId="083ACD09" w14:textId="34D6B7F5" w:rsidR="0089028D" w:rsidRDefault="0089028D" w:rsidP="00983641">
          <w:pPr>
            <w:rPr>
              <w:rFonts w:cs="Tahoma"/>
              <w:color w:val="808080"/>
              <w:sz w:val="14"/>
              <w:szCs w:val="14"/>
            </w:rPr>
          </w:pPr>
          <w:r w:rsidRPr="00495015">
            <w:rPr>
              <w:rFonts w:cs="Tahoma"/>
              <w:color w:val="808080"/>
              <w:sz w:val="14"/>
              <w:szCs w:val="14"/>
            </w:rPr>
            <w:t>Al. Jerozolimskie 81, 02-001 Warszawa, warsaw@cpljobs.pl | ul. Podwale 83, 50-414 Wrocław, wroclaw@cpljobs.pl</w:t>
          </w:r>
          <w:r>
            <w:rPr>
              <w:rFonts w:cs="Tahoma"/>
              <w:color w:val="808080"/>
              <w:sz w:val="14"/>
              <w:szCs w:val="14"/>
            </w:rPr>
            <w:t xml:space="preserve"> | </w:t>
          </w:r>
          <w:r w:rsidRPr="00495015">
            <w:rPr>
              <w:rFonts w:cs="Tahoma"/>
              <w:color w:val="808080"/>
              <w:sz w:val="14"/>
              <w:szCs w:val="14"/>
            </w:rPr>
            <w:t>ul. Szyperska 14, 61-754 Poznań, poznan@cpljobs.pl</w:t>
          </w:r>
          <w:r>
            <w:rPr>
              <w:rFonts w:cs="Tahoma"/>
              <w:color w:val="808080"/>
              <w:sz w:val="14"/>
              <w:szCs w:val="14"/>
            </w:rPr>
            <w:t xml:space="preserve"> </w:t>
          </w:r>
        </w:p>
        <w:p w14:paraId="56E349D1" w14:textId="77777777" w:rsidR="0089028D" w:rsidRDefault="0089028D" w:rsidP="00983641">
          <w:pPr>
            <w:rPr>
              <w:rFonts w:cstheme="minorHAnsi"/>
              <w:color w:val="7F7F7F" w:themeColor="text1" w:themeTint="80"/>
              <w:sz w:val="14"/>
              <w:szCs w:val="14"/>
            </w:rPr>
          </w:pPr>
        </w:p>
        <w:p w14:paraId="0ABAF669" w14:textId="52D88140" w:rsidR="00983641" w:rsidRPr="0089028D" w:rsidRDefault="00983641" w:rsidP="00983641">
          <w:pPr>
            <w:rPr>
              <w:rFonts w:cstheme="minorHAnsi"/>
              <w:b/>
              <w:color w:val="7F7F7F" w:themeColor="text1" w:themeTint="80"/>
              <w:sz w:val="14"/>
              <w:szCs w:val="14"/>
            </w:rPr>
          </w:pPr>
          <w:r w:rsidRPr="0089028D">
            <w:rPr>
              <w:rFonts w:cstheme="minorHAnsi"/>
              <w:color w:val="7F7F7F" w:themeColor="text1" w:themeTint="80"/>
              <w:sz w:val="14"/>
              <w:szCs w:val="14"/>
            </w:rPr>
            <w:t xml:space="preserve">NIP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7010256845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</w:rPr>
            <w:t xml:space="preserve"> REGON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140757022</w:t>
          </w:r>
          <w:r w:rsidRPr="0089028D">
            <w:rPr>
              <w:rFonts w:cstheme="minorHAnsi"/>
              <w:color w:val="7F7F7F" w:themeColor="text1" w:themeTint="80"/>
              <w:sz w:val="14"/>
              <w:szCs w:val="14"/>
            </w:rPr>
            <w:t xml:space="preserve"> Krajowy Rejestr Agencji Zatrudnienia </w:t>
          </w:r>
          <w:r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KRAZ 10504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,</w:t>
          </w:r>
          <w:r w:rsid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 xml:space="preserve"> </w:t>
          </w:r>
          <w:r w:rsidR="0089028D" w:rsidRPr="0089028D">
            <w:rPr>
              <w:rFonts w:cstheme="minorHAnsi"/>
              <w:b/>
              <w:color w:val="7F7F7F" w:themeColor="text1" w:themeTint="80"/>
              <w:sz w:val="14"/>
              <w:szCs w:val="14"/>
            </w:rPr>
            <w:t>KRS 0000364333</w:t>
          </w:r>
        </w:p>
        <w:p w14:paraId="418BC60E" w14:textId="77777777" w:rsidR="00983641" w:rsidRDefault="00983641" w:rsidP="00983641">
          <w:pPr>
            <w:rPr>
              <w:color w:val="808080"/>
              <w:sz w:val="16"/>
              <w:szCs w:val="16"/>
            </w:rPr>
          </w:pPr>
          <w:r>
            <w:rPr>
              <w:rFonts w:cs="Tahoma"/>
              <w:color w:val="808080"/>
              <w:sz w:val="16"/>
              <w:szCs w:val="16"/>
            </w:rPr>
            <w:t>Akta rejestrowe Spółki prowadzi Sąd Rejonowy dla M.st. Warszawy, XII Wydział Gospodarczy</w:t>
          </w:r>
          <w:r>
            <w:rPr>
              <w:color w:val="808080"/>
              <w:sz w:val="16"/>
              <w:szCs w:val="16"/>
            </w:rPr>
            <w:t xml:space="preserve"> Krajowego Rejestru Sądowego. Spółka posiada kapitał zakładowy w wysokości 3 000 000 złotych.</w:t>
          </w:r>
        </w:p>
        <w:p w14:paraId="2A39CB7F" w14:textId="77777777" w:rsidR="00983641" w:rsidRDefault="00983641" w:rsidP="00983641">
          <w:pPr>
            <w:rPr>
              <w:rFonts w:cs="Tahoma"/>
              <w:color w:val="808080"/>
              <w:sz w:val="16"/>
              <w:szCs w:val="16"/>
            </w:rPr>
          </w:pPr>
        </w:p>
        <w:p w14:paraId="06409AC3" w14:textId="7A3D7EB7" w:rsidR="00112352" w:rsidRPr="00983641" w:rsidRDefault="00983641" w:rsidP="00983641">
          <w:pPr>
            <w:rPr>
              <w:rFonts w:cs="Tahoma"/>
              <w:b/>
              <w:color w:val="808080"/>
              <w:sz w:val="16"/>
              <w:szCs w:val="16"/>
            </w:rPr>
          </w:pPr>
          <w:r>
            <w:rPr>
              <w:rFonts w:cs="Tahoma"/>
              <w:b/>
              <w:color w:val="808080"/>
              <w:sz w:val="16"/>
              <w:szCs w:val="16"/>
            </w:rPr>
            <w:t>www.cpl</w:t>
          </w:r>
          <w:r w:rsidR="0089028D">
            <w:rPr>
              <w:rFonts w:cs="Tahoma"/>
              <w:b/>
              <w:color w:val="808080"/>
              <w:sz w:val="16"/>
              <w:szCs w:val="16"/>
            </w:rPr>
            <w:t>.com/pl</w:t>
          </w:r>
        </w:p>
      </w:tc>
      <w:tc>
        <w:tcPr>
          <w:tcW w:w="2430" w:type="dxa"/>
          <w:vAlign w:val="center"/>
        </w:tcPr>
        <w:p w14:paraId="777DD339" w14:textId="243331EF" w:rsidR="00112352" w:rsidRPr="008B0E9D" w:rsidRDefault="00112352" w:rsidP="00112352">
          <w:pPr>
            <w:rPr>
              <w:rFonts w:ascii="Segoe UI Black" w:hAnsi="Segoe UI Black" w:cs="Segoe UI"/>
              <w:b/>
              <w:sz w:val="16"/>
              <w:szCs w:val="16"/>
            </w:rPr>
          </w:pPr>
        </w:p>
      </w:tc>
    </w:tr>
  </w:tbl>
  <w:p w14:paraId="4783AFCE" w14:textId="77777777" w:rsidR="00112352" w:rsidRPr="008B0E9D" w:rsidRDefault="00112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FFE6" w14:textId="77777777" w:rsidR="002B64DA" w:rsidRDefault="002B64DA" w:rsidP="00112352">
      <w:r>
        <w:separator/>
      </w:r>
    </w:p>
  </w:footnote>
  <w:footnote w:type="continuationSeparator" w:id="0">
    <w:p w14:paraId="277951E6" w14:textId="77777777" w:rsidR="002B64DA" w:rsidRDefault="002B64DA" w:rsidP="0011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112352" w14:paraId="12525D9E" w14:textId="77777777" w:rsidTr="00F13549">
      <w:tc>
        <w:tcPr>
          <w:tcW w:w="2335" w:type="dxa"/>
          <w:vAlign w:val="center"/>
        </w:tcPr>
        <w:p w14:paraId="5F863299" w14:textId="63E2668D" w:rsidR="00112352" w:rsidRDefault="00112352" w:rsidP="00112352">
          <w:pPr>
            <w:pStyle w:val="Nagwek"/>
            <w:jc w:val="center"/>
          </w:pPr>
        </w:p>
      </w:tc>
      <w:tc>
        <w:tcPr>
          <w:tcW w:w="7015" w:type="dxa"/>
          <w:vAlign w:val="center"/>
        </w:tcPr>
        <w:p w14:paraId="29ADF9BC" w14:textId="599DE56C" w:rsidR="00112352" w:rsidRPr="00BC4C41" w:rsidRDefault="00112352" w:rsidP="00112352">
          <w:pPr>
            <w:pStyle w:val="Nagwek"/>
            <w:jc w:val="center"/>
            <w:rPr>
              <w:color w:val="00B0F0"/>
            </w:rPr>
          </w:pPr>
        </w:p>
      </w:tc>
    </w:tr>
  </w:tbl>
  <w:p w14:paraId="7CDE3256" w14:textId="197747B7" w:rsidR="00112352" w:rsidRDefault="008902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5A7D3" wp14:editId="4F4C80C6">
          <wp:simplePos x="0" y="0"/>
          <wp:positionH relativeFrom="column">
            <wp:posOffset>5333365</wp:posOffset>
          </wp:positionH>
          <wp:positionV relativeFrom="paragraph">
            <wp:posOffset>-253365</wp:posOffset>
          </wp:positionV>
          <wp:extent cx="923925" cy="615950"/>
          <wp:effectExtent l="0" t="0" r="9525" b="0"/>
          <wp:wrapThrough wrapText="bothSides">
            <wp:wrapPolygon edited="0">
              <wp:start x="0" y="0"/>
              <wp:lineTo x="0" y="20709"/>
              <wp:lineTo x="21377" y="20709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4BA"/>
    <w:multiLevelType w:val="hybridMultilevel"/>
    <w:tmpl w:val="139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6036"/>
    <w:multiLevelType w:val="hybridMultilevel"/>
    <w:tmpl w:val="89B0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4137"/>
    <w:multiLevelType w:val="hybridMultilevel"/>
    <w:tmpl w:val="5410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C0BD8"/>
    <w:multiLevelType w:val="hybridMultilevel"/>
    <w:tmpl w:val="2A1A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14ED"/>
    <w:multiLevelType w:val="hybridMultilevel"/>
    <w:tmpl w:val="F4AC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DE2"/>
    <w:multiLevelType w:val="hybridMultilevel"/>
    <w:tmpl w:val="2820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44E6B"/>
    <w:multiLevelType w:val="hybridMultilevel"/>
    <w:tmpl w:val="87A8B8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80896"/>
    <w:multiLevelType w:val="hybridMultilevel"/>
    <w:tmpl w:val="1A626D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34FE1"/>
    <w:multiLevelType w:val="hybridMultilevel"/>
    <w:tmpl w:val="7E68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520FF"/>
    <w:multiLevelType w:val="hybridMultilevel"/>
    <w:tmpl w:val="F33C04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6B72"/>
    <w:multiLevelType w:val="hybridMultilevel"/>
    <w:tmpl w:val="9DF8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00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6787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844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270474">
    <w:abstractNumId w:val="3"/>
  </w:num>
  <w:num w:numId="5" w16cid:durableId="1257248678">
    <w:abstractNumId w:val="4"/>
  </w:num>
  <w:num w:numId="6" w16cid:durableId="58746860">
    <w:abstractNumId w:val="0"/>
  </w:num>
  <w:num w:numId="7" w16cid:durableId="845831328">
    <w:abstractNumId w:val="1"/>
  </w:num>
  <w:num w:numId="8" w16cid:durableId="760031017">
    <w:abstractNumId w:val="2"/>
  </w:num>
  <w:num w:numId="9" w16cid:durableId="1646154224">
    <w:abstractNumId w:val="10"/>
  </w:num>
  <w:num w:numId="10" w16cid:durableId="1261261519">
    <w:abstractNumId w:val="5"/>
  </w:num>
  <w:num w:numId="11" w16cid:durableId="352726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52"/>
    <w:rsid w:val="00000489"/>
    <w:rsid w:val="0000124A"/>
    <w:rsid w:val="000101B2"/>
    <w:rsid w:val="000155CB"/>
    <w:rsid w:val="00030DC7"/>
    <w:rsid w:val="00046A4D"/>
    <w:rsid w:val="00057467"/>
    <w:rsid w:val="00061F3D"/>
    <w:rsid w:val="0007244B"/>
    <w:rsid w:val="00076106"/>
    <w:rsid w:val="00081B24"/>
    <w:rsid w:val="0009562B"/>
    <w:rsid w:val="000A429D"/>
    <w:rsid w:val="000D0045"/>
    <w:rsid w:val="000D454D"/>
    <w:rsid w:val="000D6EDE"/>
    <w:rsid w:val="00112352"/>
    <w:rsid w:val="001139AF"/>
    <w:rsid w:val="00124523"/>
    <w:rsid w:val="00126127"/>
    <w:rsid w:val="00130692"/>
    <w:rsid w:val="00152AC2"/>
    <w:rsid w:val="00154A28"/>
    <w:rsid w:val="00172A61"/>
    <w:rsid w:val="00176431"/>
    <w:rsid w:val="00183C41"/>
    <w:rsid w:val="001908E6"/>
    <w:rsid w:val="00193F4C"/>
    <w:rsid w:val="001A0A03"/>
    <w:rsid w:val="001A67C7"/>
    <w:rsid w:val="001B122E"/>
    <w:rsid w:val="001B2615"/>
    <w:rsid w:val="001B6836"/>
    <w:rsid w:val="001B6F9E"/>
    <w:rsid w:val="001C69CE"/>
    <w:rsid w:val="001D1EB7"/>
    <w:rsid w:val="00206F7E"/>
    <w:rsid w:val="00211108"/>
    <w:rsid w:val="00216771"/>
    <w:rsid w:val="00224130"/>
    <w:rsid w:val="0023311C"/>
    <w:rsid w:val="002333C7"/>
    <w:rsid w:val="002336DE"/>
    <w:rsid w:val="00233F4A"/>
    <w:rsid w:val="00245B35"/>
    <w:rsid w:val="00256A2F"/>
    <w:rsid w:val="00257F5A"/>
    <w:rsid w:val="00260C5F"/>
    <w:rsid w:val="00265FE9"/>
    <w:rsid w:val="002913EF"/>
    <w:rsid w:val="002939BC"/>
    <w:rsid w:val="002A2C0D"/>
    <w:rsid w:val="002A4C15"/>
    <w:rsid w:val="002B64DA"/>
    <w:rsid w:val="002C1898"/>
    <w:rsid w:val="002D3080"/>
    <w:rsid w:val="00305A63"/>
    <w:rsid w:val="00324ED6"/>
    <w:rsid w:val="00330DBE"/>
    <w:rsid w:val="00340B03"/>
    <w:rsid w:val="0036502A"/>
    <w:rsid w:val="0038616E"/>
    <w:rsid w:val="003B43CB"/>
    <w:rsid w:val="003B6CEC"/>
    <w:rsid w:val="003D368B"/>
    <w:rsid w:val="003E523F"/>
    <w:rsid w:val="003F620E"/>
    <w:rsid w:val="00405E80"/>
    <w:rsid w:val="004167BB"/>
    <w:rsid w:val="00422A09"/>
    <w:rsid w:val="004371B4"/>
    <w:rsid w:val="00437821"/>
    <w:rsid w:val="00443C80"/>
    <w:rsid w:val="00477B3C"/>
    <w:rsid w:val="00485D80"/>
    <w:rsid w:val="004971FC"/>
    <w:rsid w:val="004C1423"/>
    <w:rsid w:val="004D0071"/>
    <w:rsid w:val="004D095C"/>
    <w:rsid w:val="004D103C"/>
    <w:rsid w:val="004D43C1"/>
    <w:rsid w:val="004E6B51"/>
    <w:rsid w:val="005141AA"/>
    <w:rsid w:val="00522E0E"/>
    <w:rsid w:val="00525779"/>
    <w:rsid w:val="00545EFA"/>
    <w:rsid w:val="00553D16"/>
    <w:rsid w:val="005879FA"/>
    <w:rsid w:val="005D3E3F"/>
    <w:rsid w:val="005D782F"/>
    <w:rsid w:val="005E468A"/>
    <w:rsid w:val="005F2F3F"/>
    <w:rsid w:val="005F3989"/>
    <w:rsid w:val="005F6F59"/>
    <w:rsid w:val="00612FE0"/>
    <w:rsid w:val="006426BD"/>
    <w:rsid w:val="00643BD8"/>
    <w:rsid w:val="00673D0F"/>
    <w:rsid w:val="00676BEC"/>
    <w:rsid w:val="00677E54"/>
    <w:rsid w:val="006926D1"/>
    <w:rsid w:val="006B1444"/>
    <w:rsid w:val="006C2335"/>
    <w:rsid w:val="006C65C5"/>
    <w:rsid w:val="006C7582"/>
    <w:rsid w:val="006D13E7"/>
    <w:rsid w:val="006D1CFD"/>
    <w:rsid w:val="006E6C70"/>
    <w:rsid w:val="006F29EF"/>
    <w:rsid w:val="006F4F87"/>
    <w:rsid w:val="00715B0A"/>
    <w:rsid w:val="00715FC7"/>
    <w:rsid w:val="0072272B"/>
    <w:rsid w:val="007311E1"/>
    <w:rsid w:val="007379D0"/>
    <w:rsid w:val="00742CD1"/>
    <w:rsid w:val="00761BB0"/>
    <w:rsid w:val="00764F1A"/>
    <w:rsid w:val="00770243"/>
    <w:rsid w:val="00795526"/>
    <w:rsid w:val="007A2E5F"/>
    <w:rsid w:val="007D4243"/>
    <w:rsid w:val="007E595D"/>
    <w:rsid w:val="007F5965"/>
    <w:rsid w:val="00822FB5"/>
    <w:rsid w:val="00824DF7"/>
    <w:rsid w:val="008464F8"/>
    <w:rsid w:val="0085774B"/>
    <w:rsid w:val="00860AF5"/>
    <w:rsid w:val="00863B6C"/>
    <w:rsid w:val="00866B9D"/>
    <w:rsid w:val="00874CC9"/>
    <w:rsid w:val="00874F90"/>
    <w:rsid w:val="0087784D"/>
    <w:rsid w:val="00880D13"/>
    <w:rsid w:val="00883D03"/>
    <w:rsid w:val="0089028D"/>
    <w:rsid w:val="00892181"/>
    <w:rsid w:val="00895F45"/>
    <w:rsid w:val="00896136"/>
    <w:rsid w:val="008B0669"/>
    <w:rsid w:val="008B0E9D"/>
    <w:rsid w:val="008B7B4A"/>
    <w:rsid w:val="008C5C18"/>
    <w:rsid w:val="008E5E95"/>
    <w:rsid w:val="008E6EBB"/>
    <w:rsid w:val="008F01BE"/>
    <w:rsid w:val="00903694"/>
    <w:rsid w:val="00906A5D"/>
    <w:rsid w:val="0091439B"/>
    <w:rsid w:val="0092244C"/>
    <w:rsid w:val="009312A9"/>
    <w:rsid w:val="00941D3A"/>
    <w:rsid w:val="00944A77"/>
    <w:rsid w:val="00945AF7"/>
    <w:rsid w:val="00983641"/>
    <w:rsid w:val="009A1644"/>
    <w:rsid w:val="009A35C5"/>
    <w:rsid w:val="009B33F5"/>
    <w:rsid w:val="009B72B5"/>
    <w:rsid w:val="009C22FD"/>
    <w:rsid w:val="009D3D3B"/>
    <w:rsid w:val="009D4CC2"/>
    <w:rsid w:val="009D4D1A"/>
    <w:rsid w:val="009D52E5"/>
    <w:rsid w:val="009F7748"/>
    <w:rsid w:val="00A14A62"/>
    <w:rsid w:val="00A229B9"/>
    <w:rsid w:val="00A23825"/>
    <w:rsid w:val="00A319F0"/>
    <w:rsid w:val="00A35D54"/>
    <w:rsid w:val="00A35F9D"/>
    <w:rsid w:val="00A36904"/>
    <w:rsid w:val="00A42C4C"/>
    <w:rsid w:val="00A50382"/>
    <w:rsid w:val="00A849B7"/>
    <w:rsid w:val="00A90BCD"/>
    <w:rsid w:val="00A95A9C"/>
    <w:rsid w:val="00AA6DE4"/>
    <w:rsid w:val="00AB250F"/>
    <w:rsid w:val="00AB7574"/>
    <w:rsid w:val="00AE2517"/>
    <w:rsid w:val="00AE5C79"/>
    <w:rsid w:val="00AF4371"/>
    <w:rsid w:val="00AF5F22"/>
    <w:rsid w:val="00B04D06"/>
    <w:rsid w:val="00B308FF"/>
    <w:rsid w:val="00B40CD5"/>
    <w:rsid w:val="00B45178"/>
    <w:rsid w:val="00B62988"/>
    <w:rsid w:val="00B67E4A"/>
    <w:rsid w:val="00B740A6"/>
    <w:rsid w:val="00B95D02"/>
    <w:rsid w:val="00BC4C41"/>
    <w:rsid w:val="00BC6A0C"/>
    <w:rsid w:val="00BD0FF9"/>
    <w:rsid w:val="00BD1300"/>
    <w:rsid w:val="00BD1D34"/>
    <w:rsid w:val="00C13EE6"/>
    <w:rsid w:val="00C147FD"/>
    <w:rsid w:val="00C54686"/>
    <w:rsid w:val="00C64B42"/>
    <w:rsid w:val="00C768C9"/>
    <w:rsid w:val="00CA1EAF"/>
    <w:rsid w:val="00CC1571"/>
    <w:rsid w:val="00CD6D20"/>
    <w:rsid w:val="00CF5AEC"/>
    <w:rsid w:val="00D121B4"/>
    <w:rsid w:val="00D22FE1"/>
    <w:rsid w:val="00D27481"/>
    <w:rsid w:val="00D36F5E"/>
    <w:rsid w:val="00D7103E"/>
    <w:rsid w:val="00D71A02"/>
    <w:rsid w:val="00D76ADE"/>
    <w:rsid w:val="00D904CB"/>
    <w:rsid w:val="00D9645A"/>
    <w:rsid w:val="00DC6A96"/>
    <w:rsid w:val="00E04E05"/>
    <w:rsid w:val="00E10D31"/>
    <w:rsid w:val="00E23565"/>
    <w:rsid w:val="00E45F2A"/>
    <w:rsid w:val="00E77FD5"/>
    <w:rsid w:val="00E822EE"/>
    <w:rsid w:val="00EA0FEE"/>
    <w:rsid w:val="00EE2A24"/>
    <w:rsid w:val="00F1622F"/>
    <w:rsid w:val="00F2329E"/>
    <w:rsid w:val="00F30D6F"/>
    <w:rsid w:val="00F4347C"/>
    <w:rsid w:val="00F51736"/>
    <w:rsid w:val="00F75AC3"/>
    <w:rsid w:val="00F841A5"/>
    <w:rsid w:val="00FB4968"/>
    <w:rsid w:val="00FB6E4A"/>
    <w:rsid w:val="00FD49B9"/>
    <w:rsid w:val="00FF4F0A"/>
    <w:rsid w:val="0CB1148C"/>
    <w:rsid w:val="39CF467C"/>
    <w:rsid w:val="3AB667B5"/>
    <w:rsid w:val="55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B3BF"/>
  <w15:chartTrackingRefBased/>
  <w15:docId w15:val="{1C7DA3D3-A17D-4E55-AED5-30EEEB8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52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I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352"/>
  </w:style>
  <w:style w:type="paragraph" w:styleId="Stopka">
    <w:name w:val="footer"/>
    <w:basedOn w:val="Normalny"/>
    <w:link w:val="StopkaZnak"/>
    <w:uiPriority w:val="99"/>
    <w:unhideWhenUsed/>
    <w:rsid w:val="00112352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I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352"/>
  </w:style>
  <w:style w:type="table" w:styleId="Tabela-Siatka">
    <w:name w:val="Table Grid"/>
    <w:basedOn w:val="Standardowy"/>
    <w:uiPriority w:val="59"/>
    <w:rsid w:val="0011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352"/>
    <w:rPr>
      <w:rFonts w:ascii="Segoe UI" w:eastAsiaTheme="minorHAnsi" w:hAnsi="Segoe UI" w:cs="Segoe UI"/>
      <w:sz w:val="18"/>
      <w:szCs w:val="18"/>
      <w:lang w:val="en-I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6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FEE"/>
    <w:pPr>
      <w:ind w:left="720"/>
    </w:pPr>
    <w:rPr>
      <w:rFonts w:ascii="Calibri" w:eastAsiaTheme="minorHAnsi" w:hAnsi="Calibri"/>
      <w:sz w:val="22"/>
      <w:szCs w:val="22"/>
      <w:lang w:val="en-IE" w:eastAsia="en-US"/>
    </w:rPr>
  </w:style>
  <w:style w:type="paragraph" w:customStyle="1" w:styleId="Default">
    <w:name w:val="Default"/>
    <w:link w:val="DefaultZnak"/>
    <w:rsid w:val="006D1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DefaultZnak">
    <w:name w:val="Default Znak"/>
    <w:link w:val="Default"/>
    <w:rsid w:val="006D13E7"/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61"/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61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ormaltextrun">
    <w:name w:val="normaltextrun"/>
    <w:basedOn w:val="Domylnaczcionkaakapitu"/>
    <w:rsid w:val="00172A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61"/>
    <w:rPr>
      <w:rFonts w:ascii="Calibri" w:eastAsiaTheme="minorHAnsi" w:hAnsi="Calibri" w:cs="Times New Roman"/>
      <w:b/>
      <w:bCs/>
      <w:lang w:val="en-I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61"/>
    <w:rPr>
      <w:rFonts w:ascii="Calibri" w:eastAsia="Arial" w:hAnsi="Calibri" w:cs="Times New Roman"/>
      <w:b/>
      <w:bCs/>
      <w:sz w:val="20"/>
      <w:szCs w:val="20"/>
      <w:lang w:val="en-IE" w:eastAsia="pl-PL"/>
    </w:rPr>
  </w:style>
  <w:style w:type="paragraph" w:styleId="NormalnyWeb">
    <w:name w:val="Normal (Web)"/>
    <w:basedOn w:val="Normalny"/>
    <w:uiPriority w:val="99"/>
    <w:unhideWhenUsed/>
    <w:rsid w:val="00545EF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5D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5D8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C7582"/>
    <w:pPr>
      <w:spacing w:after="0" w:line="240" w:lineRule="auto"/>
    </w:pPr>
    <w:rPr>
      <w:rFonts w:ascii="Calibri" w:hAnsi="Calibri" w:cs="Times New Roman"/>
      <w:lang w:val="en-I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43"/>
    <w:rPr>
      <w:rFonts w:ascii="Calibri" w:eastAsiaTheme="minorHAnsi" w:hAnsi="Calibri"/>
      <w:sz w:val="20"/>
      <w:szCs w:val="20"/>
      <w:lang w:val="en-I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43"/>
    <w:rPr>
      <w:rFonts w:ascii="Calibri" w:hAnsi="Calibri" w:cs="Times New Roman"/>
      <w:sz w:val="20"/>
      <w:szCs w:val="20"/>
      <w:lang w:val="en-I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9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ding.cpl.com/CEE-Salary-Guide-2023/report-2023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EA3F677889D479F196372F83C5F95" ma:contentTypeVersion="16" ma:contentTypeDescription="Create a new document." ma:contentTypeScope="" ma:versionID="5ff7af74633088ee4667e0572c6e5954">
  <xsd:schema xmlns:xsd="http://www.w3.org/2001/XMLSchema" xmlns:xs="http://www.w3.org/2001/XMLSchema" xmlns:p="http://schemas.microsoft.com/office/2006/metadata/properties" xmlns:ns2="d080a756-de72-4406-88dc-602767e96b67" xmlns:ns3="52bc28a1-d567-49f9-b9c8-da2cf1712476" targetNamespace="http://schemas.microsoft.com/office/2006/metadata/properties" ma:root="true" ma:fieldsID="8a6b9357da360150009a492819ffbf92" ns2:_="" ns3:_="">
    <xsd:import namespace="d080a756-de72-4406-88dc-602767e96b67"/>
    <xsd:import namespace="52bc28a1-d567-49f9-b9c8-da2cf1712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a756-de72-4406-88dc-602767e9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fae580-92e7-48df-ae18-905c7a9b0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28a1-d567-49f9-b9c8-da2cf1712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a33782-1108-4715-9e97-18b6aed31b0e}" ma:internalName="TaxCatchAll" ma:showField="CatchAllData" ma:web="52bc28a1-d567-49f9-b9c8-da2cf1712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c28a1-d567-49f9-b9c8-da2cf1712476">
      <UserInfo>
        <DisplayName/>
        <AccountId xsi:nil="true"/>
        <AccountType/>
      </UserInfo>
    </SharedWithUsers>
    <lcf76f155ced4ddcb4097134ff3c332f xmlns="d080a756-de72-4406-88dc-602767e96b67">
      <Terms xmlns="http://schemas.microsoft.com/office/infopath/2007/PartnerControls"/>
    </lcf76f155ced4ddcb4097134ff3c332f>
    <TaxCatchAll xmlns="52bc28a1-d567-49f9-b9c8-da2cf17124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03D8-1818-4BAE-A21C-C5287D17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a756-de72-4406-88dc-602767e96b67"/>
    <ds:schemaRef ds:uri="52bc28a1-d567-49f9-b9c8-da2cf1712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8C4D4-36CD-4F64-BCFA-3A31B8680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68E0-2B42-429B-BDFE-EF5909C27CBC}">
  <ds:schemaRefs>
    <ds:schemaRef ds:uri="http://schemas.microsoft.com/office/2006/metadata/properties"/>
    <ds:schemaRef ds:uri="http://schemas.microsoft.com/office/infopath/2007/PartnerControls"/>
    <ds:schemaRef ds:uri="52bc28a1-d567-49f9-b9c8-da2cf1712476"/>
    <ds:schemaRef ds:uri="d080a756-de72-4406-88dc-602767e96b67"/>
  </ds:schemaRefs>
</ds:datastoreItem>
</file>

<file path=customXml/itemProps4.xml><?xml version="1.0" encoding="utf-8"?>
<ds:datastoreItem xmlns:ds="http://schemas.openxmlformats.org/officeDocument/2006/customXml" ds:itemID="{C932B23F-AF0C-477C-B0D9-C8C8D14E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Kaim</dc:creator>
  <cp:keywords/>
  <dc:description/>
  <cp:lastModifiedBy>Marta Giera</cp:lastModifiedBy>
  <cp:revision>7</cp:revision>
  <cp:lastPrinted>2021-01-27T10:57:00Z</cp:lastPrinted>
  <dcterms:created xsi:type="dcterms:W3CDTF">2023-01-04T14:07:00Z</dcterms:created>
  <dcterms:modified xsi:type="dcterms:W3CDTF">2023-01-12T09:18:00Z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0x010100635EA3F677889D479F196372F83C5F95</vt:lpwstr>
  </property>
  <property fmtid="{D5CDD505-2E9C-101B-9397-08002B2CF9AE}" pid="3" name="Order">
    <vt:r8>938100</vt:r8>
  </property>
  <property fmtid="{D5CDD505-2E9C-101B-9397-08002B2CF9AE}" pid="4" name="ComplianceAssetId">
    <vt:lpwstr/>
  </property>
</Properties>
</file>